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FC41B" w14:textId="7A8B49AE" w:rsidR="0086635C" w:rsidRDefault="008C71B8" w:rsidP="008C71B8">
      <w:pPr>
        <w:spacing w:before="120" w:after="120"/>
        <w:jc w:val="center"/>
        <w:rPr>
          <w:rFonts w:ascii="Gill Sans MT" w:eastAsia="Arial" w:hAnsi="Gill Sans MT"/>
          <w:b/>
          <w:sz w:val="32"/>
          <w:szCs w:val="32"/>
        </w:rPr>
      </w:pPr>
      <w:r w:rsidRPr="00287C0F">
        <w:rPr>
          <w:rFonts w:ascii="Gill Sans MT" w:eastAsia="Arial" w:hAnsi="Gill Sans MT"/>
          <w:b/>
          <w:sz w:val="32"/>
          <w:szCs w:val="32"/>
        </w:rPr>
        <w:t xml:space="preserve">Determination of </w:t>
      </w:r>
    </w:p>
    <w:p w14:paraId="79B61729" w14:textId="47DC89D0" w:rsidR="0086635C" w:rsidRDefault="008C71B8" w:rsidP="008C71B8">
      <w:pPr>
        <w:spacing w:before="120" w:after="120"/>
        <w:jc w:val="center"/>
        <w:rPr>
          <w:rFonts w:ascii="Gill Sans MT" w:eastAsia="Arial" w:hAnsi="Gill Sans MT"/>
          <w:b/>
          <w:sz w:val="32"/>
          <w:szCs w:val="32"/>
        </w:rPr>
      </w:pPr>
      <w:r w:rsidRPr="00287C0F">
        <w:rPr>
          <w:rFonts w:ascii="Gill Sans MT" w:eastAsia="Arial" w:hAnsi="Gill Sans MT"/>
          <w:b/>
          <w:sz w:val="32"/>
          <w:szCs w:val="32"/>
        </w:rPr>
        <w:t xml:space="preserve">Biologically Equivalent or Superior Preservation </w:t>
      </w:r>
    </w:p>
    <w:p w14:paraId="462B8638" w14:textId="700B39D2" w:rsidR="008C71B8" w:rsidRPr="00287C0F" w:rsidRDefault="008C71B8" w:rsidP="008C71B8">
      <w:pPr>
        <w:spacing w:before="120" w:after="120"/>
        <w:jc w:val="center"/>
        <w:rPr>
          <w:rFonts w:ascii="Gill Sans MT" w:eastAsia="Arial" w:hAnsi="Gill Sans MT"/>
          <w:b/>
          <w:sz w:val="32"/>
          <w:szCs w:val="32"/>
        </w:rPr>
      </w:pPr>
      <w:r w:rsidRPr="00287C0F">
        <w:rPr>
          <w:rFonts w:ascii="Gill Sans MT" w:eastAsia="Arial" w:hAnsi="Gill Sans MT"/>
          <w:b/>
          <w:sz w:val="32"/>
          <w:szCs w:val="32"/>
        </w:rPr>
        <w:t>Report</w:t>
      </w:r>
    </w:p>
    <w:p w14:paraId="0EC8FC39" w14:textId="4B00E9DC" w:rsidR="008C71B8" w:rsidRDefault="008C71B8" w:rsidP="008C71B8">
      <w:pPr>
        <w:spacing w:before="120" w:after="120"/>
        <w:jc w:val="center"/>
        <w:rPr>
          <w:rFonts w:ascii="Gill Sans MT" w:eastAsia="Arial" w:hAnsi="Gill Sans MT"/>
          <w:b/>
          <w:sz w:val="28"/>
          <w:szCs w:val="28"/>
        </w:rPr>
      </w:pPr>
    </w:p>
    <w:p w14:paraId="35148A55" w14:textId="77777777" w:rsidR="0086635C" w:rsidRPr="002B71D0" w:rsidRDefault="0086635C" w:rsidP="008C71B8">
      <w:pPr>
        <w:spacing w:before="120" w:after="120"/>
        <w:jc w:val="center"/>
        <w:rPr>
          <w:rFonts w:ascii="Gill Sans MT" w:eastAsia="Arial" w:hAnsi="Gill Sans MT"/>
          <w:b/>
          <w:sz w:val="28"/>
          <w:szCs w:val="28"/>
        </w:rPr>
      </w:pPr>
    </w:p>
    <w:p w14:paraId="4F80BD12" w14:textId="2ABF9C3B" w:rsidR="008C71B8" w:rsidRDefault="008C71B8" w:rsidP="002B71D0">
      <w:pPr>
        <w:spacing w:before="120" w:after="1360"/>
        <w:jc w:val="center"/>
        <w:rPr>
          <w:rFonts w:ascii="Gill Sans MT" w:eastAsia="Arial" w:hAnsi="Gill Sans MT"/>
          <w:sz w:val="28"/>
          <w:szCs w:val="28"/>
        </w:rPr>
      </w:pPr>
      <w:r w:rsidRPr="0086635C">
        <w:rPr>
          <w:rFonts w:ascii="Gill Sans MT" w:eastAsia="Arial" w:hAnsi="Gill Sans MT"/>
          <w:b/>
          <w:sz w:val="28"/>
          <w:szCs w:val="28"/>
        </w:rPr>
        <w:t>[Insert Project Name</w:t>
      </w:r>
      <w:r w:rsidRPr="002B71D0">
        <w:rPr>
          <w:rFonts w:ascii="Gill Sans MT" w:eastAsia="Arial" w:hAnsi="Gill Sans MT"/>
          <w:sz w:val="28"/>
          <w:szCs w:val="28"/>
        </w:rPr>
        <w:t>]</w:t>
      </w:r>
    </w:p>
    <w:p w14:paraId="13D95017" w14:textId="77777777" w:rsidR="0086635C" w:rsidRDefault="0086635C" w:rsidP="002B71D0">
      <w:pPr>
        <w:spacing w:before="120" w:after="1360"/>
        <w:jc w:val="center"/>
        <w:rPr>
          <w:rFonts w:ascii="Gill Sans MT" w:eastAsia="Arial" w:hAnsi="Gill Sans MT"/>
          <w:sz w:val="28"/>
          <w:szCs w:val="28"/>
        </w:rPr>
      </w:pPr>
    </w:p>
    <w:p w14:paraId="39269BE9" w14:textId="780E7182" w:rsidR="008C71B8" w:rsidRPr="002B71D0" w:rsidRDefault="0086635C" w:rsidP="008C71B8">
      <w:pPr>
        <w:spacing w:before="120" w:after="120"/>
        <w:jc w:val="center"/>
        <w:rPr>
          <w:rFonts w:ascii="Gill Sans MT" w:eastAsia="Arial" w:hAnsi="Gill Sans MT"/>
          <w:b/>
          <w:sz w:val="28"/>
          <w:szCs w:val="28"/>
        </w:rPr>
      </w:pPr>
      <w:r w:rsidRPr="002B71D0">
        <w:rPr>
          <w:rFonts w:ascii="Gill Sans MT" w:eastAsia="Arial" w:hAnsi="Gill Sans MT"/>
          <w:b/>
          <w:sz w:val="28"/>
          <w:szCs w:val="28"/>
        </w:rPr>
        <w:t xml:space="preserve"> </w:t>
      </w:r>
      <w:r w:rsidR="008C71B8" w:rsidRPr="002B71D0">
        <w:rPr>
          <w:rFonts w:ascii="Gill Sans MT" w:eastAsia="Arial" w:hAnsi="Gill Sans MT"/>
          <w:b/>
          <w:sz w:val="28"/>
          <w:szCs w:val="28"/>
        </w:rPr>
        <w:t>[Permittee Name]</w:t>
      </w:r>
    </w:p>
    <w:p w14:paraId="754A8E0B" w14:textId="77777777" w:rsidR="0086635C" w:rsidRDefault="008C71B8" w:rsidP="0086635C">
      <w:pPr>
        <w:spacing w:before="120" w:after="1360"/>
        <w:jc w:val="center"/>
        <w:rPr>
          <w:rFonts w:ascii="Gill Sans MT" w:eastAsia="Arial" w:hAnsi="Gill Sans MT"/>
          <w:i/>
          <w:sz w:val="28"/>
          <w:szCs w:val="28"/>
        </w:rPr>
      </w:pPr>
      <w:r w:rsidRPr="00287C0F">
        <w:rPr>
          <w:rFonts w:ascii="Gill Sans MT" w:eastAsia="Arial" w:hAnsi="Gill Sans MT"/>
          <w:i/>
          <w:sz w:val="28"/>
          <w:szCs w:val="28"/>
        </w:rPr>
        <w:t>[Permit</w:t>
      </w:r>
      <w:r w:rsidR="0086635C">
        <w:rPr>
          <w:rFonts w:ascii="Gill Sans MT" w:eastAsia="Arial" w:hAnsi="Gill Sans MT"/>
          <w:i/>
          <w:sz w:val="28"/>
          <w:szCs w:val="28"/>
        </w:rPr>
        <w:t>t</w:t>
      </w:r>
      <w:r w:rsidRPr="00287C0F">
        <w:rPr>
          <w:rFonts w:ascii="Gill Sans MT" w:eastAsia="Arial" w:hAnsi="Gill Sans MT"/>
          <w:i/>
          <w:sz w:val="28"/>
          <w:szCs w:val="28"/>
        </w:rPr>
        <w:t>ee Contact]</w:t>
      </w:r>
    </w:p>
    <w:p w14:paraId="750EE523" w14:textId="77777777" w:rsidR="0086635C" w:rsidRDefault="008C71B8" w:rsidP="0086635C">
      <w:pPr>
        <w:spacing w:before="120" w:after="120"/>
        <w:jc w:val="center"/>
        <w:rPr>
          <w:rFonts w:ascii="Gill Sans MT" w:eastAsia="Arial" w:hAnsi="Gill Sans MT"/>
          <w:b/>
          <w:sz w:val="28"/>
          <w:szCs w:val="28"/>
        </w:rPr>
      </w:pPr>
      <w:r w:rsidRPr="002B71D0">
        <w:rPr>
          <w:rFonts w:ascii="Gill Sans MT" w:eastAsia="Arial" w:hAnsi="Gill Sans MT"/>
          <w:b/>
          <w:sz w:val="28"/>
          <w:szCs w:val="28"/>
        </w:rPr>
        <w:t>[Applicant Name]</w:t>
      </w:r>
    </w:p>
    <w:p w14:paraId="6EE89BCE" w14:textId="0019B3AF" w:rsidR="008C71B8" w:rsidRPr="00287C0F" w:rsidRDefault="008C71B8" w:rsidP="002B71D0">
      <w:pPr>
        <w:spacing w:before="120" w:after="1360"/>
        <w:jc w:val="center"/>
        <w:rPr>
          <w:rFonts w:ascii="Gill Sans MT" w:eastAsia="Arial" w:hAnsi="Gill Sans MT"/>
          <w:i/>
          <w:sz w:val="28"/>
          <w:szCs w:val="28"/>
        </w:rPr>
      </w:pPr>
      <w:r w:rsidRPr="00287C0F">
        <w:rPr>
          <w:rFonts w:ascii="Gill Sans MT" w:eastAsia="Arial" w:hAnsi="Gill Sans MT"/>
          <w:i/>
          <w:sz w:val="28"/>
          <w:szCs w:val="28"/>
        </w:rPr>
        <w:t>[Applicant Contact]</w:t>
      </w:r>
    </w:p>
    <w:p w14:paraId="6C777D6F" w14:textId="77777777" w:rsidR="008C71B8" w:rsidRPr="002B71D0" w:rsidRDefault="008C71B8" w:rsidP="008C71B8">
      <w:pPr>
        <w:spacing w:before="120" w:after="120"/>
        <w:jc w:val="center"/>
        <w:rPr>
          <w:rFonts w:ascii="Gill Sans MT" w:eastAsia="Arial" w:hAnsi="Gill Sans MT"/>
          <w:b/>
          <w:sz w:val="28"/>
          <w:szCs w:val="28"/>
        </w:rPr>
      </w:pPr>
      <w:r w:rsidRPr="002B71D0">
        <w:rPr>
          <w:rFonts w:ascii="Gill Sans MT" w:eastAsia="Arial" w:hAnsi="Gill Sans MT"/>
          <w:b/>
          <w:sz w:val="28"/>
          <w:szCs w:val="28"/>
        </w:rPr>
        <w:t>[Consultant Name]</w:t>
      </w:r>
    </w:p>
    <w:p w14:paraId="3F140E60" w14:textId="77777777" w:rsidR="008C71B8" w:rsidRPr="00287C0F" w:rsidRDefault="008C71B8" w:rsidP="0086635C">
      <w:pPr>
        <w:spacing w:before="120" w:after="840"/>
        <w:jc w:val="center"/>
        <w:rPr>
          <w:rFonts w:ascii="Gill Sans MT" w:eastAsia="Arial" w:hAnsi="Gill Sans MT"/>
          <w:i/>
          <w:sz w:val="28"/>
          <w:szCs w:val="28"/>
        </w:rPr>
      </w:pPr>
      <w:r w:rsidRPr="00287C0F">
        <w:rPr>
          <w:rFonts w:ascii="Gill Sans MT" w:eastAsia="Arial" w:hAnsi="Gill Sans MT"/>
          <w:i/>
          <w:sz w:val="28"/>
          <w:szCs w:val="28"/>
        </w:rPr>
        <w:t>[Consultant Contact]</w:t>
      </w:r>
    </w:p>
    <w:p w14:paraId="7F7846DF" w14:textId="659E2639" w:rsidR="008C71B8" w:rsidRDefault="008C71B8" w:rsidP="008C71B8">
      <w:pPr>
        <w:spacing w:before="120" w:after="120"/>
        <w:jc w:val="center"/>
        <w:rPr>
          <w:rFonts w:ascii="Gill Sans MT" w:eastAsia="Arial" w:hAnsi="Gill Sans MT"/>
          <w:sz w:val="28"/>
          <w:szCs w:val="28"/>
        </w:rPr>
      </w:pPr>
    </w:p>
    <w:p w14:paraId="4443DC96" w14:textId="3E36E481" w:rsidR="008C71B8" w:rsidRPr="002B71D0" w:rsidRDefault="002B71D0" w:rsidP="002B71D0">
      <w:pPr>
        <w:spacing w:before="240" w:after="120"/>
        <w:jc w:val="center"/>
        <w:rPr>
          <w:rFonts w:ascii="Arial Black" w:eastAsia="Arial" w:hAnsi="Arial Black"/>
          <w:sz w:val="40"/>
          <w:szCs w:val="40"/>
        </w:rPr>
      </w:pPr>
      <w:r w:rsidRPr="002B71D0">
        <w:rPr>
          <w:rFonts w:ascii="Arial Black" w:eastAsia="Arial" w:hAnsi="Arial Black"/>
          <w:sz w:val="40"/>
          <w:szCs w:val="40"/>
        </w:rPr>
        <w:t>DATE</w:t>
      </w:r>
    </w:p>
    <w:p w14:paraId="70193B84" w14:textId="77777777" w:rsidR="0086635C" w:rsidRDefault="0086635C">
      <w:pPr>
        <w:autoSpaceDE/>
        <w:autoSpaceDN/>
        <w:adjustRightInd/>
        <w:spacing w:after="0" w:line="240" w:lineRule="auto"/>
        <w:jc w:val="left"/>
        <w:rPr>
          <w:rFonts w:eastAsia="Arial"/>
          <w:b/>
          <w:sz w:val="28"/>
          <w:szCs w:val="28"/>
        </w:rPr>
      </w:pPr>
    </w:p>
    <w:p w14:paraId="091B70FB" w14:textId="795FED22" w:rsidR="002B71D0" w:rsidRDefault="002B71D0">
      <w:pPr>
        <w:autoSpaceDE/>
        <w:autoSpaceDN/>
        <w:adjustRightInd/>
        <w:spacing w:after="0" w:line="240" w:lineRule="auto"/>
        <w:jc w:val="left"/>
        <w:rPr>
          <w:rFonts w:eastAsia="Arial"/>
          <w:b/>
          <w:sz w:val="28"/>
          <w:szCs w:val="28"/>
        </w:rPr>
      </w:pPr>
      <w:r>
        <w:rPr>
          <w:rFonts w:eastAsia="Arial"/>
          <w:b/>
          <w:sz w:val="28"/>
          <w:szCs w:val="28"/>
        </w:rPr>
        <w:lastRenderedPageBreak/>
        <w:br w:type="page"/>
      </w:r>
    </w:p>
    <w:p w14:paraId="1B3B7EB7" w14:textId="77777777" w:rsidR="00862064" w:rsidRDefault="00862064" w:rsidP="008C71B8">
      <w:pPr>
        <w:spacing w:before="120" w:after="120"/>
        <w:jc w:val="center"/>
        <w:rPr>
          <w:rFonts w:eastAsia="Arial"/>
          <w:b/>
          <w:sz w:val="28"/>
          <w:szCs w:val="28"/>
        </w:rPr>
        <w:sectPr w:rsidR="00862064" w:rsidSect="002B71D0">
          <w:footerReference w:type="default" r:id="rId12"/>
          <w:pgSz w:w="12240" w:h="15840" w:code="1"/>
          <w:pgMar w:top="1440" w:right="1440" w:bottom="1440" w:left="1440" w:header="1080" w:footer="720" w:gutter="0"/>
          <w:cols w:space="720"/>
          <w:vAlign w:val="center"/>
          <w:titlePg/>
          <w:docGrid w:linePitch="326"/>
        </w:sectPr>
      </w:pPr>
    </w:p>
    <w:sdt>
      <w:sdtPr>
        <w:rPr>
          <w:rFonts w:ascii="Times New Roman" w:eastAsia="Times New Roman" w:hAnsi="Times New Roman" w:cs="Times New Roman"/>
          <w:color w:val="auto"/>
          <w:sz w:val="24"/>
          <w:szCs w:val="20"/>
        </w:rPr>
        <w:id w:val="1273975219"/>
        <w:docPartObj>
          <w:docPartGallery w:val="Table of Contents"/>
          <w:docPartUnique/>
        </w:docPartObj>
      </w:sdtPr>
      <w:sdtEndPr>
        <w:rPr>
          <w:b/>
          <w:bCs/>
          <w:noProof/>
        </w:rPr>
      </w:sdtEndPr>
      <w:sdtContent>
        <w:p w14:paraId="1678DE34" w14:textId="4CAFB00D" w:rsidR="00A8383B" w:rsidRDefault="00A8383B">
          <w:pPr>
            <w:pStyle w:val="TOCHeading"/>
          </w:pPr>
          <w:r>
            <w:t>Contents</w:t>
          </w:r>
        </w:p>
        <w:p w14:paraId="5B227E2B" w14:textId="0437C0FE" w:rsidR="007C101D" w:rsidRDefault="00A8383B">
          <w:pPr>
            <w:pStyle w:val="TOC1"/>
            <w:tabs>
              <w:tab w:val="left" w:pos="480"/>
              <w:tab w:val="right" w:leader="dot" w:pos="9350"/>
            </w:tabs>
            <w:rPr>
              <w:rFonts w:asciiTheme="minorHAnsi" w:eastAsiaTheme="minorEastAsia" w:hAnsiTheme="minorHAnsi" w:cstheme="minorBidi"/>
              <w:noProof/>
              <w:szCs w:val="22"/>
            </w:rPr>
          </w:pPr>
          <w:r w:rsidRPr="00025CE6">
            <w:rPr>
              <w:bCs/>
              <w:noProof/>
              <w:szCs w:val="22"/>
            </w:rPr>
            <w:fldChar w:fldCharType="begin"/>
          </w:r>
          <w:r w:rsidRPr="00025CE6">
            <w:rPr>
              <w:bCs/>
              <w:noProof/>
              <w:szCs w:val="22"/>
            </w:rPr>
            <w:instrText xml:space="preserve"> TOC \o "1-3" \h \z \u </w:instrText>
          </w:r>
          <w:r w:rsidRPr="00025CE6">
            <w:rPr>
              <w:bCs/>
              <w:noProof/>
              <w:szCs w:val="22"/>
            </w:rPr>
            <w:fldChar w:fldCharType="separate"/>
          </w:r>
          <w:hyperlink w:anchor="_Toc7634943" w:history="1">
            <w:r w:rsidR="007C101D" w:rsidRPr="00C52607">
              <w:rPr>
                <w:rStyle w:val="Hyperlink"/>
                <w:rFonts w:eastAsia="Arial"/>
                <w:noProof/>
              </w:rPr>
              <w:t>1</w:t>
            </w:r>
            <w:r w:rsidR="007C101D">
              <w:rPr>
                <w:rFonts w:asciiTheme="minorHAnsi" w:eastAsiaTheme="minorEastAsia" w:hAnsiTheme="minorHAnsi" w:cstheme="minorBidi"/>
                <w:noProof/>
                <w:szCs w:val="22"/>
              </w:rPr>
              <w:tab/>
            </w:r>
            <w:r w:rsidR="007C101D" w:rsidRPr="00C52607">
              <w:rPr>
                <w:rStyle w:val="Hyperlink"/>
                <w:rFonts w:eastAsia="Arial"/>
                <w:noProof/>
              </w:rPr>
              <w:t>EXECUTIVE SUMMARY</w:t>
            </w:r>
            <w:r w:rsidR="007C101D">
              <w:rPr>
                <w:noProof/>
                <w:webHidden/>
              </w:rPr>
              <w:tab/>
            </w:r>
            <w:r w:rsidR="007C101D">
              <w:rPr>
                <w:noProof/>
                <w:webHidden/>
              </w:rPr>
              <w:fldChar w:fldCharType="begin"/>
            </w:r>
            <w:r w:rsidR="007C101D">
              <w:rPr>
                <w:noProof/>
                <w:webHidden/>
              </w:rPr>
              <w:instrText xml:space="preserve"> PAGEREF _Toc7634943 \h </w:instrText>
            </w:r>
            <w:r w:rsidR="007C101D">
              <w:rPr>
                <w:noProof/>
                <w:webHidden/>
              </w:rPr>
            </w:r>
            <w:r w:rsidR="007C101D">
              <w:rPr>
                <w:noProof/>
                <w:webHidden/>
              </w:rPr>
              <w:fldChar w:fldCharType="separate"/>
            </w:r>
            <w:r w:rsidR="007C101D">
              <w:rPr>
                <w:noProof/>
                <w:webHidden/>
              </w:rPr>
              <w:t>6</w:t>
            </w:r>
            <w:r w:rsidR="007C101D">
              <w:rPr>
                <w:noProof/>
                <w:webHidden/>
              </w:rPr>
              <w:fldChar w:fldCharType="end"/>
            </w:r>
          </w:hyperlink>
        </w:p>
        <w:p w14:paraId="554F1787" w14:textId="6711E436" w:rsidR="007C101D" w:rsidRDefault="00832E0F">
          <w:pPr>
            <w:pStyle w:val="TOC1"/>
            <w:tabs>
              <w:tab w:val="left" w:pos="480"/>
              <w:tab w:val="right" w:leader="dot" w:pos="9350"/>
            </w:tabs>
            <w:rPr>
              <w:rFonts w:asciiTheme="minorHAnsi" w:eastAsiaTheme="minorEastAsia" w:hAnsiTheme="minorHAnsi" w:cstheme="minorBidi"/>
              <w:noProof/>
              <w:szCs w:val="22"/>
            </w:rPr>
          </w:pPr>
          <w:hyperlink w:anchor="_Toc7634944" w:history="1">
            <w:r w:rsidR="007C101D" w:rsidRPr="00C52607">
              <w:rPr>
                <w:rStyle w:val="Hyperlink"/>
                <w:rFonts w:eastAsia="Arial"/>
                <w:noProof/>
              </w:rPr>
              <w:t>2</w:t>
            </w:r>
            <w:r w:rsidR="007C101D">
              <w:rPr>
                <w:rFonts w:asciiTheme="minorHAnsi" w:eastAsiaTheme="minorEastAsia" w:hAnsiTheme="minorHAnsi" w:cstheme="minorBidi"/>
                <w:noProof/>
                <w:szCs w:val="22"/>
              </w:rPr>
              <w:tab/>
            </w:r>
            <w:r w:rsidR="007C101D" w:rsidRPr="00C52607">
              <w:rPr>
                <w:rStyle w:val="Hyperlink"/>
                <w:rFonts w:eastAsia="Arial"/>
                <w:noProof/>
              </w:rPr>
              <w:t>INTRODUCTION</w:t>
            </w:r>
            <w:r w:rsidR="007C101D">
              <w:rPr>
                <w:noProof/>
                <w:webHidden/>
              </w:rPr>
              <w:tab/>
            </w:r>
            <w:r w:rsidR="007C101D">
              <w:rPr>
                <w:noProof/>
                <w:webHidden/>
              </w:rPr>
              <w:fldChar w:fldCharType="begin"/>
            </w:r>
            <w:r w:rsidR="007C101D">
              <w:rPr>
                <w:noProof/>
                <w:webHidden/>
              </w:rPr>
              <w:instrText xml:space="preserve"> PAGEREF _Toc7634944 \h </w:instrText>
            </w:r>
            <w:r w:rsidR="007C101D">
              <w:rPr>
                <w:noProof/>
                <w:webHidden/>
              </w:rPr>
            </w:r>
            <w:r w:rsidR="007C101D">
              <w:rPr>
                <w:noProof/>
                <w:webHidden/>
              </w:rPr>
              <w:fldChar w:fldCharType="separate"/>
            </w:r>
            <w:r w:rsidR="007C101D">
              <w:rPr>
                <w:noProof/>
                <w:webHidden/>
              </w:rPr>
              <w:t>6</w:t>
            </w:r>
            <w:r w:rsidR="007C101D">
              <w:rPr>
                <w:noProof/>
                <w:webHidden/>
              </w:rPr>
              <w:fldChar w:fldCharType="end"/>
            </w:r>
          </w:hyperlink>
        </w:p>
        <w:p w14:paraId="56468310" w14:textId="1C986A96" w:rsidR="007C101D" w:rsidRDefault="00832E0F">
          <w:pPr>
            <w:pStyle w:val="TOC2"/>
            <w:tabs>
              <w:tab w:val="left" w:pos="880"/>
              <w:tab w:val="right" w:leader="dot" w:pos="9350"/>
            </w:tabs>
            <w:rPr>
              <w:rFonts w:asciiTheme="minorHAnsi" w:eastAsiaTheme="minorEastAsia" w:hAnsiTheme="minorHAnsi" w:cstheme="minorBidi"/>
              <w:noProof/>
              <w:szCs w:val="22"/>
            </w:rPr>
          </w:pPr>
          <w:hyperlink w:anchor="_Toc7634945" w:history="1">
            <w:r w:rsidR="007C101D" w:rsidRPr="00C52607">
              <w:rPr>
                <w:rStyle w:val="Hyperlink"/>
                <w:rFonts w:eastAsia="Arial"/>
                <w:noProof/>
              </w:rPr>
              <w:t>2.1</w:t>
            </w:r>
            <w:r w:rsidR="007C101D">
              <w:rPr>
                <w:rFonts w:asciiTheme="minorHAnsi" w:eastAsiaTheme="minorEastAsia" w:hAnsiTheme="minorHAnsi" w:cstheme="minorBidi"/>
                <w:noProof/>
                <w:szCs w:val="22"/>
              </w:rPr>
              <w:tab/>
            </w:r>
            <w:r w:rsidR="007C101D" w:rsidRPr="00C52607">
              <w:rPr>
                <w:rStyle w:val="Hyperlink"/>
                <w:rFonts w:eastAsia="Arial"/>
                <w:noProof/>
              </w:rPr>
              <w:t>Project Area</w:t>
            </w:r>
            <w:r w:rsidR="007C101D">
              <w:rPr>
                <w:noProof/>
                <w:webHidden/>
              </w:rPr>
              <w:tab/>
            </w:r>
            <w:r w:rsidR="007C101D">
              <w:rPr>
                <w:noProof/>
                <w:webHidden/>
              </w:rPr>
              <w:fldChar w:fldCharType="begin"/>
            </w:r>
            <w:r w:rsidR="007C101D">
              <w:rPr>
                <w:noProof/>
                <w:webHidden/>
              </w:rPr>
              <w:instrText xml:space="preserve"> PAGEREF _Toc7634945 \h </w:instrText>
            </w:r>
            <w:r w:rsidR="007C101D">
              <w:rPr>
                <w:noProof/>
                <w:webHidden/>
              </w:rPr>
            </w:r>
            <w:r w:rsidR="007C101D">
              <w:rPr>
                <w:noProof/>
                <w:webHidden/>
              </w:rPr>
              <w:fldChar w:fldCharType="separate"/>
            </w:r>
            <w:r w:rsidR="007C101D">
              <w:rPr>
                <w:noProof/>
                <w:webHidden/>
              </w:rPr>
              <w:t>6</w:t>
            </w:r>
            <w:r w:rsidR="007C101D">
              <w:rPr>
                <w:noProof/>
                <w:webHidden/>
              </w:rPr>
              <w:fldChar w:fldCharType="end"/>
            </w:r>
          </w:hyperlink>
        </w:p>
        <w:p w14:paraId="6A1EE1AA" w14:textId="16C87832" w:rsidR="007C101D" w:rsidRDefault="00832E0F">
          <w:pPr>
            <w:pStyle w:val="TOC2"/>
            <w:tabs>
              <w:tab w:val="left" w:pos="880"/>
              <w:tab w:val="right" w:leader="dot" w:pos="9350"/>
            </w:tabs>
            <w:rPr>
              <w:rFonts w:asciiTheme="minorHAnsi" w:eastAsiaTheme="minorEastAsia" w:hAnsiTheme="minorHAnsi" w:cstheme="minorBidi"/>
              <w:noProof/>
              <w:szCs w:val="22"/>
            </w:rPr>
          </w:pPr>
          <w:hyperlink w:anchor="_Toc7634946" w:history="1">
            <w:r w:rsidR="007C101D" w:rsidRPr="00C52607">
              <w:rPr>
                <w:rStyle w:val="Hyperlink"/>
                <w:rFonts w:eastAsia="Arial"/>
                <w:noProof/>
              </w:rPr>
              <w:t>2.2</w:t>
            </w:r>
            <w:r w:rsidR="007C101D">
              <w:rPr>
                <w:rFonts w:asciiTheme="minorHAnsi" w:eastAsiaTheme="minorEastAsia" w:hAnsiTheme="minorHAnsi" w:cstheme="minorBidi"/>
                <w:noProof/>
                <w:szCs w:val="22"/>
              </w:rPr>
              <w:tab/>
            </w:r>
            <w:r w:rsidR="007C101D" w:rsidRPr="00C52607">
              <w:rPr>
                <w:rStyle w:val="Hyperlink"/>
                <w:rFonts w:eastAsia="Arial"/>
                <w:noProof/>
              </w:rPr>
              <w:t>Project Description</w:t>
            </w:r>
            <w:r w:rsidR="007C101D">
              <w:rPr>
                <w:noProof/>
                <w:webHidden/>
              </w:rPr>
              <w:tab/>
            </w:r>
            <w:r w:rsidR="007C101D">
              <w:rPr>
                <w:noProof/>
                <w:webHidden/>
              </w:rPr>
              <w:fldChar w:fldCharType="begin"/>
            </w:r>
            <w:r w:rsidR="007C101D">
              <w:rPr>
                <w:noProof/>
                <w:webHidden/>
              </w:rPr>
              <w:instrText xml:space="preserve"> PAGEREF _Toc7634946 \h </w:instrText>
            </w:r>
            <w:r w:rsidR="007C101D">
              <w:rPr>
                <w:noProof/>
                <w:webHidden/>
              </w:rPr>
            </w:r>
            <w:r w:rsidR="007C101D">
              <w:rPr>
                <w:noProof/>
                <w:webHidden/>
              </w:rPr>
              <w:fldChar w:fldCharType="separate"/>
            </w:r>
            <w:r w:rsidR="007C101D">
              <w:rPr>
                <w:noProof/>
                <w:webHidden/>
              </w:rPr>
              <w:t>6</w:t>
            </w:r>
            <w:r w:rsidR="007C101D">
              <w:rPr>
                <w:noProof/>
                <w:webHidden/>
              </w:rPr>
              <w:fldChar w:fldCharType="end"/>
            </w:r>
          </w:hyperlink>
        </w:p>
        <w:p w14:paraId="3DC42354" w14:textId="31529C51" w:rsidR="007C101D" w:rsidRDefault="00832E0F">
          <w:pPr>
            <w:pStyle w:val="TOC2"/>
            <w:tabs>
              <w:tab w:val="left" w:pos="880"/>
              <w:tab w:val="right" w:leader="dot" w:pos="9350"/>
            </w:tabs>
            <w:rPr>
              <w:rFonts w:asciiTheme="minorHAnsi" w:eastAsiaTheme="minorEastAsia" w:hAnsiTheme="minorHAnsi" w:cstheme="minorBidi"/>
              <w:noProof/>
              <w:szCs w:val="22"/>
            </w:rPr>
          </w:pPr>
          <w:hyperlink w:anchor="_Toc7634947" w:history="1">
            <w:r w:rsidR="007C101D" w:rsidRPr="00C52607">
              <w:rPr>
                <w:rStyle w:val="Hyperlink"/>
                <w:rFonts w:eastAsia="Arial"/>
                <w:noProof/>
              </w:rPr>
              <w:t>2.3</w:t>
            </w:r>
            <w:r w:rsidR="007C101D">
              <w:rPr>
                <w:rFonts w:asciiTheme="minorHAnsi" w:eastAsiaTheme="minorEastAsia" w:hAnsiTheme="minorHAnsi" w:cstheme="minorBidi"/>
                <w:noProof/>
                <w:szCs w:val="22"/>
              </w:rPr>
              <w:tab/>
            </w:r>
            <w:r w:rsidR="007C101D" w:rsidRPr="00C52607">
              <w:rPr>
                <w:rStyle w:val="Hyperlink"/>
                <w:rFonts w:eastAsia="Arial"/>
                <w:noProof/>
              </w:rPr>
              <w:t>Existing Conditions</w:t>
            </w:r>
            <w:r w:rsidR="007C101D">
              <w:rPr>
                <w:noProof/>
                <w:webHidden/>
              </w:rPr>
              <w:tab/>
            </w:r>
            <w:r w:rsidR="007C101D">
              <w:rPr>
                <w:noProof/>
                <w:webHidden/>
              </w:rPr>
              <w:fldChar w:fldCharType="begin"/>
            </w:r>
            <w:r w:rsidR="007C101D">
              <w:rPr>
                <w:noProof/>
                <w:webHidden/>
              </w:rPr>
              <w:instrText xml:space="preserve"> PAGEREF _Toc7634947 \h </w:instrText>
            </w:r>
            <w:r w:rsidR="007C101D">
              <w:rPr>
                <w:noProof/>
                <w:webHidden/>
              </w:rPr>
            </w:r>
            <w:r w:rsidR="007C101D">
              <w:rPr>
                <w:noProof/>
                <w:webHidden/>
              </w:rPr>
              <w:fldChar w:fldCharType="separate"/>
            </w:r>
            <w:r w:rsidR="007C101D">
              <w:rPr>
                <w:noProof/>
                <w:webHidden/>
              </w:rPr>
              <w:t>7</w:t>
            </w:r>
            <w:r w:rsidR="007C101D">
              <w:rPr>
                <w:noProof/>
                <w:webHidden/>
              </w:rPr>
              <w:fldChar w:fldCharType="end"/>
            </w:r>
          </w:hyperlink>
        </w:p>
        <w:p w14:paraId="288C2EED" w14:textId="460895AC" w:rsidR="007C101D" w:rsidRDefault="00832E0F">
          <w:pPr>
            <w:pStyle w:val="TOC1"/>
            <w:tabs>
              <w:tab w:val="left" w:pos="480"/>
              <w:tab w:val="right" w:leader="dot" w:pos="9350"/>
            </w:tabs>
            <w:rPr>
              <w:rFonts w:asciiTheme="minorHAnsi" w:eastAsiaTheme="minorEastAsia" w:hAnsiTheme="minorHAnsi" w:cstheme="minorBidi"/>
              <w:noProof/>
              <w:szCs w:val="22"/>
            </w:rPr>
          </w:pPr>
          <w:hyperlink w:anchor="_Toc7634948" w:history="1">
            <w:r w:rsidR="007C101D" w:rsidRPr="00C52607">
              <w:rPr>
                <w:rStyle w:val="Hyperlink"/>
                <w:noProof/>
              </w:rPr>
              <w:t>3</w:t>
            </w:r>
            <w:r w:rsidR="007C101D">
              <w:rPr>
                <w:rFonts w:asciiTheme="minorHAnsi" w:eastAsiaTheme="minorEastAsia" w:hAnsiTheme="minorHAnsi" w:cstheme="minorBidi"/>
                <w:noProof/>
                <w:szCs w:val="22"/>
              </w:rPr>
              <w:tab/>
            </w:r>
            <w:r w:rsidR="007C101D" w:rsidRPr="00C52607">
              <w:rPr>
                <w:rStyle w:val="Hyperlink"/>
                <w:noProof/>
              </w:rPr>
              <w:t>RIPARIAN/RIVERINE MITIGATION (SECTION 6.1.2)</w:t>
            </w:r>
            <w:r w:rsidR="007C101D">
              <w:rPr>
                <w:noProof/>
                <w:webHidden/>
              </w:rPr>
              <w:tab/>
            </w:r>
            <w:r w:rsidR="007C101D">
              <w:rPr>
                <w:noProof/>
                <w:webHidden/>
              </w:rPr>
              <w:fldChar w:fldCharType="begin"/>
            </w:r>
            <w:r w:rsidR="007C101D">
              <w:rPr>
                <w:noProof/>
                <w:webHidden/>
              </w:rPr>
              <w:instrText xml:space="preserve"> PAGEREF _Toc7634948 \h </w:instrText>
            </w:r>
            <w:r w:rsidR="007C101D">
              <w:rPr>
                <w:noProof/>
                <w:webHidden/>
              </w:rPr>
            </w:r>
            <w:r w:rsidR="007C101D">
              <w:rPr>
                <w:noProof/>
                <w:webHidden/>
              </w:rPr>
              <w:fldChar w:fldCharType="separate"/>
            </w:r>
            <w:r w:rsidR="007C101D">
              <w:rPr>
                <w:noProof/>
                <w:webHidden/>
              </w:rPr>
              <w:t>7</w:t>
            </w:r>
            <w:r w:rsidR="007C101D">
              <w:rPr>
                <w:noProof/>
                <w:webHidden/>
              </w:rPr>
              <w:fldChar w:fldCharType="end"/>
            </w:r>
          </w:hyperlink>
        </w:p>
        <w:p w14:paraId="24F0F2AC" w14:textId="76441AC7" w:rsidR="007C101D" w:rsidRDefault="00832E0F">
          <w:pPr>
            <w:pStyle w:val="TOC2"/>
            <w:tabs>
              <w:tab w:val="left" w:pos="880"/>
              <w:tab w:val="right" w:leader="dot" w:pos="9350"/>
            </w:tabs>
            <w:rPr>
              <w:rFonts w:asciiTheme="minorHAnsi" w:eastAsiaTheme="minorEastAsia" w:hAnsiTheme="minorHAnsi" w:cstheme="minorBidi"/>
              <w:noProof/>
              <w:szCs w:val="22"/>
            </w:rPr>
          </w:pPr>
          <w:hyperlink w:anchor="_Toc7634949" w:history="1">
            <w:r w:rsidR="007C101D" w:rsidRPr="00C52607">
              <w:rPr>
                <w:rStyle w:val="Hyperlink"/>
                <w:rFonts w:eastAsia="Arial"/>
                <w:noProof/>
              </w:rPr>
              <w:t>3.1</w:t>
            </w:r>
            <w:r w:rsidR="007C101D">
              <w:rPr>
                <w:rFonts w:asciiTheme="minorHAnsi" w:eastAsiaTheme="minorEastAsia" w:hAnsiTheme="minorHAnsi" w:cstheme="minorBidi"/>
                <w:noProof/>
                <w:szCs w:val="22"/>
              </w:rPr>
              <w:tab/>
            </w:r>
            <w:r w:rsidR="007C101D" w:rsidRPr="00C52607">
              <w:rPr>
                <w:rStyle w:val="Hyperlink"/>
                <w:rFonts w:eastAsia="Arial"/>
                <w:noProof/>
              </w:rPr>
              <w:t>Methods</w:t>
            </w:r>
            <w:r w:rsidR="007C101D">
              <w:rPr>
                <w:noProof/>
                <w:webHidden/>
              </w:rPr>
              <w:tab/>
            </w:r>
            <w:r w:rsidR="007C101D">
              <w:rPr>
                <w:noProof/>
                <w:webHidden/>
              </w:rPr>
              <w:fldChar w:fldCharType="begin"/>
            </w:r>
            <w:r w:rsidR="007C101D">
              <w:rPr>
                <w:noProof/>
                <w:webHidden/>
              </w:rPr>
              <w:instrText xml:space="preserve"> PAGEREF _Toc7634949 \h </w:instrText>
            </w:r>
            <w:r w:rsidR="007C101D">
              <w:rPr>
                <w:noProof/>
                <w:webHidden/>
              </w:rPr>
            </w:r>
            <w:r w:rsidR="007C101D">
              <w:rPr>
                <w:noProof/>
                <w:webHidden/>
              </w:rPr>
              <w:fldChar w:fldCharType="separate"/>
            </w:r>
            <w:r w:rsidR="007C101D">
              <w:rPr>
                <w:noProof/>
                <w:webHidden/>
              </w:rPr>
              <w:t>7</w:t>
            </w:r>
            <w:r w:rsidR="007C101D">
              <w:rPr>
                <w:noProof/>
                <w:webHidden/>
              </w:rPr>
              <w:fldChar w:fldCharType="end"/>
            </w:r>
          </w:hyperlink>
        </w:p>
        <w:p w14:paraId="4A9A6948" w14:textId="18F782B0" w:rsidR="007C101D" w:rsidRDefault="00832E0F">
          <w:pPr>
            <w:pStyle w:val="TOC2"/>
            <w:tabs>
              <w:tab w:val="left" w:pos="880"/>
              <w:tab w:val="right" w:leader="dot" w:pos="9350"/>
            </w:tabs>
            <w:rPr>
              <w:rFonts w:asciiTheme="minorHAnsi" w:eastAsiaTheme="minorEastAsia" w:hAnsiTheme="minorHAnsi" w:cstheme="minorBidi"/>
              <w:noProof/>
              <w:szCs w:val="22"/>
            </w:rPr>
          </w:pPr>
          <w:hyperlink w:anchor="_Toc7634950" w:history="1">
            <w:r w:rsidR="007C101D" w:rsidRPr="00C52607">
              <w:rPr>
                <w:rStyle w:val="Hyperlink"/>
                <w:noProof/>
              </w:rPr>
              <w:t>3.2</w:t>
            </w:r>
            <w:r w:rsidR="007C101D">
              <w:rPr>
                <w:rFonts w:asciiTheme="minorHAnsi" w:eastAsiaTheme="minorEastAsia" w:hAnsiTheme="minorHAnsi" w:cstheme="minorBidi"/>
                <w:noProof/>
                <w:szCs w:val="22"/>
              </w:rPr>
              <w:tab/>
            </w:r>
            <w:r w:rsidR="007C101D" w:rsidRPr="00C52607">
              <w:rPr>
                <w:rStyle w:val="Hyperlink"/>
                <w:noProof/>
              </w:rPr>
              <w:t>Results/Impacts</w:t>
            </w:r>
            <w:r w:rsidR="007C101D">
              <w:rPr>
                <w:noProof/>
                <w:webHidden/>
              </w:rPr>
              <w:tab/>
            </w:r>
            <w:r w:rsidR="007C101D">
              <w:rPr>
                <w:noProof/>
                <w:webHidden/>
              </w:rPr>
              <w:fldChar w:fldCharType="begin"/>
            </w:r>
            <w:r w:rsidR="007C101D">
              <w:rPr>
                <w:noProof/>
                <w:webHidden/>
              </w:rPr>
              <w:instrText xml:space="preserve"> PAGEREF _Toc7634950 \h </w:instrText>
            </w:r>
            <w:r w:rsidR="007C101D">
              <w:rPr>
                <w:noProof/>
                <w:webHidden/>
              </w:rPr>
            </w:r>
            <w:r w:rsidR="007C101D">
              <w:rPr>
                <w:noProof/>
                <w:webHidden/>
              </w:rPr>
              <w:fldChar w:fldCharType="separate"/>
            </w:r>
            <w:r w:rsidR="007C101D">
              <w:rPr>
                <w:noProof/>
                <w:webHidden/>
              </w:rPr>
              <w:t>9</w:t>
            </w:r>
            <w:r w:rsidR="007C101D">
              <w:rPr>
                <w:noProof/>
                <w:webHidden/>
              </w:rPr>
              <w:fldChar w:fldCharType="end"/>
            </w:r>
          </w:hyperlink>
        </w:p>
        <w:p w14:paraId="20C5BCDC" w14:textId="3DD534F2" w:rsidR="007C101D" w:rsidRDefault="00832E0F">
          <w:pPr>
            <w:pStyle w:val="TOC2"/>
            <w:tabs>
              <w:tab w:val="left" w:pos="880"/>
              <w:tab w:val="right" w:leader="dot" w:pos="9350"/>
            </w:tabs>
            <w:rPr>
              <w:rFonts w:asciiTheme="minorHAnsi" w:eastAsiaTheme="minorEastAsia" w:hAnsiTheme="minorHAnsi" w:cstheme="minorBidi"/>
              <w:noProof/>
              <w:szCs w:val="22"/>
            </w:rPr>
          </w:pPr>
          <w:hyperlink w:anchor="_Toc7634951" w:history="1">
            <w:r w:rsidR="007C101D" w:rsidRPr="00C52607">
              <w:rPr>
                <w:rStyle w:val="Hyperlink"/>
                <w:noProof/>
              </w:rPr>
              <w:t>3.3</w:t>
            </w:r>
            <w:r w:rsidR="007C101D">
              <w:rPr>
                <w:rFonts w:asciiTheme="minorHAnsi" w:eastAsiaTheme="minorEastAsia" w:hAnsiTheme="minorHAnsi" w:cstheme="minorBidi"/>
                <w:noProof/>
                <w:szCs w:val="22"/>
              </w:rPr>
              <w:tab/>
            </w:r>
            <w:r w:rsidR="007C101D" w:rsidRPr="00C52607">
              <w:rPr>
                <w:rStyle w:val="Hyperlink"/>
                <w:noProof/>
              </w:rPr>
              <w:t>Mitigation and Equivalency</w:t>
            </w:r>
            <w:r w:rsidR="007C101D">
              <w:rPr>
                <w:noProof/>
                <w:webHidden/>
              </w:rPr>
              <w:tab/>
            </w:r>
            <w:r w:rsidR="007C101D">
              <w:rPr>
                <w:noProof/>
                <w:webHidden/>
              </w:rPr>
              <w:fldChar w:fldCharType="begin"/>
            </w:r>
            <w:r w:rsidR="007C101D">
              <w:rPr>
                <w:noProof/>
                <w:webHidden/>
              </w:rPr>
              <w:instrText xml:space="preserve"> PAGEREF _Toc7634951 \h </w:instrText>
            </w:r>
            <w:r w:rsidR="007C101D">
              <w:rPr>
                <w:noProof/>
                <w:webHidden/>
              </w:rPr>
            </w:r>
            <w:r w:rsidR="007C101D">
              <w:rPr>
                <w:noProof/>
                <w:webHidden/>
              </w:rPr>
              <w:fldChar w:fldCharType="separate"/>
            </w:r>
            <w:r w:rsidR="007C101D">
              <w:rPr>
                <w:noProof/>
                <w:webHidden/>
              </w:rPr>
              <w:t>9</w:t>
            </w:r>
            <w:r w:rsidR="007C101D">
              <w:rPr>
                <w:noProof/>
                <w:webHidden/>
              </w:rPr>
              <w:fldChar w:fldCharType="end"/>
            </w:r>
          </w:hyperlink>
        </w:p>
        <w:p w14:paraId="5CEB0542" w14:textId="7E07802F" w:rsidR="007C101D" w:rsidRDefault="00832E0F">
          <w:pPr>
            <w:pStyle w:val="TOC3"/>
            <w:tabs>
              <w:tab w:val="left" w:pos="1320"/>
              <w:tab w:val="right" w:leader="dot" w:pos="9350"/>
            </w:tabs>
            <w:rPr>
              <w:rFonts w:asciiTheme="minorHAnsi" w:eastAsiaTheme="minorEastAsia" w:hAnsiTheme="minorHAnsi" w:cstheme="minorBidi"/>
              <w:noProof/>
              <w:szCs w:val="22"/>
            </w:rPr>
          </w:pPr>
          <w:hyperlink w:anchor="_Toc7634952" w:history="1">
            <w:r w:rsidR="007C101D" w:rsidRPr="00C52607">
              <w:rPr>
                <w:rStyle w:val="Hyperlink"/>
                <w:noProof/>
              </w:rPr>
              <w:t>3.3.1</w:t>
            </w:r>
            <w:r w:rsidR="007C101D">
              <w:rPr>
                <w:rFonts w:asciiTheme="minorHAnsi" w:eastAsiaTheme="minorEastAsia" w:hAnsiTheme="minorHAnsi" w:cstheme="minorBidi"/>
                <w:noProof/>
                <w:szCs w:val="22"/>
              </w:rPr>
              <w:tab/>
            </w:r>
            <w:r w:rsidR="007C101D" w:rsidRPr="00C52607">
              <w:rPr>
                <w:rStyle w:val="Hyperlink"/>
                <w:noProof/>
              </w:rPr>
              <w:t>Direct Effects</w:t>
            </w:r>
            <w:r w:rsidR="007C101D">
              <w:rPr>
                <w:noProof/>
                <w:webHidden/>
              </w:rPr>
              <w:tab/>
            </w:r>
            <w:r w:rsidR="007C101D">
              <w:rPr>
                <w:noProof/>
                <w:webHidden/>
              </w:rPr>
              <w:fldChar w:fldCharType="begin"/>
            </w:r>
            <w:r w:rsidR="007C101D">
              <w:rPr>
                <w:noProof/>
                <w:webHidden/>
              </w:rPr>
              <w:instrText xml:space="preserve"> PAGEREF _Toc7634952 \h </w:instrText>
            </w:r>
            <w:r w:rsidR="007C101D">
              <w:rPr>
                <w:noProof/>
                <w:webHidden/>
              </w:rPr>
            </w:r>
            <w:r w:rsidR="007C101D">
              <w:rPr>
                <w:noProof/>
                <w:webHidden/>
              </w:rPr>
              <w:fldChar w:fldCharType="separate"/>
            </w:r>
            <w:r w:rsidR="007C101D">
              <w:rPr>
                <w:noProof/>
                <w:webHidden/>
              </w:rPr>
              <w:t>9</w:t>
            </w:r>
            <w:r w:rsidR="007C101D">
              <w:rPr>
                <w:noProof/>
                <w:webHidden/>
              </w:rPr>
              <w:fldChar w:fldCharType="end"/>
            </w:r>
          </w:hyperlink>
        </w:p>
        <w:p w14:paraId="3F359DCD" w14:textId="3070A91A" w:rsidR="007C101D" w:rsidRDefault="00832E0F">
          <w:pPr>
            <w:pStyle w:val="TOC3"/>
            <w:tabs>
              <w:tab w:val="left" w:pos="1320"/>
              <w:tab w:val="right" w:leader="dot" w:pos="9350"/>
            </w:tabs>
            <w:rPr>
              <w:rFonts w:asciiTheme="minorHAnsi" w:eastAsiaTheme="minorEastAsia" w:hAnsiTheme="minorHAnsi" w:cstheme="minorBidi"/>
              <w:noProof/>
              <w:szCs w:val="22"/>
            </w:rPr>
          </w:pPr>
          <w:hyperlink w:anchor="_Toc7634953" w:history="1">
            <w:r w:rsidR="007C101D" w:rsidRPr="00C52607">
              <w:rPr>
                <w:rStyle w:val="Hyperlink"/>
                <w:noProof/>
              </w:rPr>
              <w:t>3.3.2</w:t>
            </w:r>
            <w:r w:rsidR="007C101D">
              <w:rPr>
                <w:rFonts w:asciiTheme="minorHAnsi" w:eastAsiaTheme="minorEastAsia" w:hAnsiTheme="minorHAnsi" w:cstheme="minorBidi"/>
                <w:noProof/>
                <w:szCs w:val="22"/>
              </w:rPr>
              <w:tab/>
            </w:r>
            <w:r w:rsidR="007C101D" w:rsidRPr="00C52607">
              <w:rPr>
                <w:rStyle w:val="Hyperlink"/>
                <w:noProof/>
              </w:rPr>
              <w:t>Indirect Effects</w:t>
            </w:r>
            <w:r w:rsidR="007C101D">
              <w:rPr>
                <w:noProof/>
                <w:webHidden/>
              </w:rPr>
              <w:tab/>
            </w:r>
            <w:r w:rsidR="007C101D">
              <w:rPr>
                <w:noProof/>
                <w:webHidden/>
              </w:rPr>
              <w:fldChar w:fldCharType="begin"/>
            </w:r>
            <w:r w:rsidR="007C101D">
              <w:rPr>
                <w:noProof/>
                <w:webHidden/>
              </w:rPr>
              <w:instrText xml:space="preserve"> PAGEREF _Toc7634953 \h </w:instrText>
            </w:r>
            <w:r w:rsidR="007C101D">
              <w:rPr>
                <w:noProof/>
                <w:webHidden/>
              </w:rPr>
            </w:r>
            <w:r w:rsidR="007C101D">
              <w:rPr>
                <w:noProof/>
                <w:webHidden/>
              </w:rPr>
              <w:fldChar w:fldCharType="separate"/>
            </w:r>
            <w:r w:rsidR="007C101D">
              <w:rPr>
                <w:noProof/>
                <w:webHidden/>
              </w:rPr>
              <w:t>10</w:t>
            </w:r>
            <w:r w:rsidR="007C101D">
              <w:rPr>
                <w:noProof/>
                <w:webHidden/>
              </w:rPr>
              <w:fldChar w:fldCharType="end"/>
            </w:r>
          </w:hyperlink>
        </w:p>
        <w:p w14:paraId="06F39FBC" w14:textId="3B0C40FD" w:rsidR="007C101D" w:rsidRDefault="00832E0F">
          <w:pPr>
            <w:pStyle w:val="TOC1"/>
            <w:tabs>
              <w:tab w:val="left" w:pos="480"/>
              <w:tab w:val="right" w:leader="dot" w:pos="9350"/>
            </w:tabs>
            <w:rPr>
              <w:rFonts w:asciiTheme="minorHAnsi" w:eastAsiaTheme="minorEastAsia" w:hAnsiTheme="minorHAnsi" w:cstheme="minorBidi"/>
              <w:noProof/>
              <w:szCs w:val="22"/>
            </w:rPr>
          </w:pPr>
          <w:hyperlink w:anchor="_Toc7634954" w:history="1">
            <w:r w:rsidR="007C101D" w:rsidRPr="00C52607">
              <w:rPr>
                <w:rStyle w:val="Hyperlink"/>
                <w:noProof/>
              </w:rPr>
              <w:t>4</w:t>
            </w:r>
            <w:r w:rsidR="007C101D">
              <w:rPr>
                <w:rFonts w:asciiTheme="minorHAnsi" w:eastAsiaTheme="minorEastAsia" w:hAnsiTheme="minorHAnsi" w:cstheme="minorBidi"/>
                <w:noProof/>
                <w:szCs w:val="22"/>
              </w:rPr>
              <w:tab/>
            </w:r>
            <w:r w:rsidR="007C101D" w:rsidRPr="00C52607">
              <w:rPr>
                <w:rStyle w:val="Hyperlink"/>
                <w:noProof/>
              </w:rPr>
              <w:t>NARROW ENDEMIC PLANT SPECIES MITIGATION (SECTION 6.1.3)</w:t>
            </w:r>
            <w:r w:rsidR="007C101D">
              <w:rPr>
                <w:noProof/>
                <w:webHidden/>
              </w:rPr>
              <w:tab/>
            </w:r>
            <w:r w:rsidR="007C101D">
              <w:rPr>
                <w:noProof/>
                <w:webHidden/>
              </w:rPr>
              <w:fldChar w:fldCharType="begin"/>
            </w:r>
            <w:r w:rsidR="007C101D">
              <w:rPr>
                <w:noProof/>
                <w:webHidden/>
              </w:rPr>
              <w:instrText xml:space="preserve"> PAGEREF _Toc7634954 \h </w:instrText>
            </w:r>
            <w:r w:rsidR="007C101D">
              <w:rPr>
                <w:noProof/>
                <w:webHidden/>
              </w:rPr>
            </w:r>
            <w:r w:rsidR="007C101D">
              <w:rPr>
                <w:noProof/>
                <w:webHidden/>
              </w:rPr>
              <w:fldChar w:fldCharType="separate"/>
            </w:r>
            <w:r w:rsidR="007C101D">
              <w:rPr>
                <w:noProof/>
                <w:webHidden/>
              </w:rPr>
              <w:t>11</w:t>
            </w:r>
            <w:r w:rsidR="007C101D">
              <w:rPr>
                <w:noProof/>
                <w:webHidden/>
              </w:rPr>
              <w:fldChar w:fldCharType="end"/>
            </w:r>
          </w:hyperlink>
        </w:p>
        <w:p w14:paraId="4B43B61B" w14:textId="390055E8" w:rsidR="007C101D" w:rsidRDefault="00832E0F">
          <w:pPr>
            <w:pStyle w:val="TOC2"/>
            <w:tabs>
              <w:tab w:val="left" w:pos="880"/>
              <w:tab w:val="right" w:leader="dot" w:pos="9350"/>
            </w:tabs>
            <w:rPr>
              <w:rFonts w:asciiTheme="minorHAnsi" w:eastAsiaTheme="minorEastAsia" w:hAnsiTheme="minorHAnsi" w:cstheme="minorBidi"/>
              <w:noProof/>
              <w:szCs w:val="22"/>
            </w:rPr>
          </w:pPr>
          <w:hyperlink w:anchor="_Toc7634955" w:history="1">
            <w:r w:rsidR="007C101D" w:rsidRPr="00C52607">
              <w:rPr>
                <w:rStyle w:val="Hyperlink"/>
                <w:noProof/>
              </w:rPr>
              <w:t>4.1</w:t>
            </w:r>
            <w:r w:rsidR="007C101D">
              <w:rPr>
                <w:rFonts w:asciiTheme="minorHAnsi" w:eastAsiaTheme="minorEastAsia" w:hAnsiTheme="minorHAnsi" w:cstheme="minorBidi"/>
                <w:noProof/>
                <w:szCs w:val="22"/>
              </w:rPr>
              <w:tab/>
            </w:r>
            <w:r w:rsidR="007C101D" w:rsidRPr="00C52607">
              <w:rPr>
                <w:rStyle w:val="Hyperlink"/>
                <w:noProof/>
              </w:rPr>
              <w:t>Methods</w:t>
            </w:r>
            <w:r w:rsidR="007C101D">
              <w:rPr>
                <w:noProof/>
                <w:webHidden/>
              </w:rPr>
              <w:tab/>
            </w:r>
            <w:r w:rsidR="007C101D">
              <w:rPr>
                <w:noProof/>
                <w:webHidden/>
              </w:rPr>
              <w:fldChar w:fldCharType="begin"/>
            </w:r>
            <w:r w:rsidR="007C101D">
              <w:rPr>
                <w:noProof/>
                <w:webHidden/>
              </w:rPr>
              <w:instrText xml:space="preserve"> PAGEREF _Toc7634955 \h </w:instrText>
            </w:r>
            <w:r w:rsidR="007C101D">
              <w:rPr>
                <w:noProof/>
                <w:webHidden/>
              </w:rPr>
            </w:r>
            <w:r w:rsidR="007C101D">
              <w:rPr>
                <w:noProof/>
                <w:webHidden/>
              </w:rPr>
              <w:fldChar w:fldCharType="separate"/>
            </w:r>
            <w:r w:rsidR="007C101D">
              <w:rPr>
                <w:noProof/>
                <w:webHidden/>
              </w:rPr>
              <w:t>11</w:t>
            </w:r>
            <w:r w:rsidR="007C101D">
              <w:rPr>
                <w:noProof/>
                <w:webHidden/>
              </w:rPr>
              <w:fldChar w:fldCharType="end"/>
            </w:r>
          </w:hyperlink>
        </w:p>
        <w:p w14:paraId="7FADF63B" w14:textId="5A883E1C" w:rsidR="007C101D" w:rsidRDefault="00832E0F">
          <w:pPr>
            <w:pStyle w:val="TOC2"/>
            <w:tabs>
              <w:tab w:val="left" w:pos="880"/>
              <w:tab w:val="right" w:leader="dot" w:pos="9350"/>
            </w:tabs>
            <w:rPr>
              <w:rFonts w:asciiTheme="minorHAnsi" w:eastAsiaTheme="minorEastAsia" w:hAnsiTheme="minorHAnsi" w:cstheme="minorBidi"/>
              <w:noProof/>
              <w:szCs w:val="22"/>
            </w:rPr>
          </w:pPr>
          <w:hyperlink w:anchor="_Toc7634956" w:history="1">
            <w:r w:rsidR="007C101D" w:rsidRPr="00C52607">
              <w:rPr>
                <w:rStyle w:val="Hyperlink"/>
                <w:noProof/>
              </w:rPr>
              <w:t>4.2</w:t>
            </w:r>
            <w:r w:rsidR="007C101D">
              <w:rPr>
                <w:rFonts w:asciiTheme="minorHAnsi" w:eastAsiaTheme="minorEastAsia" w:hAnsiTheme="minorHAnsi" w:cstheme="minorBidi"/>
                <w:noProof/>
                <w:szCs w:val="22"/>
              </w:rPr>
              <w:tab/>
            </w:r>
            <w:r w:rsidR="007C101D" w:rsidRPr="00C52607">
              <w:rPr>
                <w:rStyle w:val="Hyperlink"/>
                <w:noProof/>
              </w:rPr>
              <w:t>Results/Impacts</w:t>
            </w:r>
            <w:r w:rsidR="007C101D">
              <w:rPr>
                <w:noProof/>
                <w:webHidden/>
              </w:rPr>
              <w:tab/>
            </w:r>
            <w:r w:rsidR="007C101D">
              <w:rPr>
                <w:noProof/>
                <w:webHidden/>
              </w:rPr>
              <w:fldChar w:fldCharType="begin"/>
            </w:r>
            <w:r w:rsidR="007C101D">
              <w:rPr>
                <w:noProof/>
                <w:webHidden/>
              </w:rPr>
              <w:instrText xml:space="preserve"> PAGEREF _Toc7634956 \h </w:instrText>
            </w:r>
            <w:r w:rsidR="007C101D">
              <w:rPr>
                <w:noProof/>
                <w:webHidden/>
              </w:rPr>
            </w:r>
            <w:r w:rsidR="007C101D">
              <w:rPr>
                <w:noProof/>
                <w:webHidden/>
              </w:rPr>
              <w:fldChar w:fldCharType="separate"/>
            </w:r>
            <w:r w:rsidR="007C101D">
              <w:rPr>
                <w:noProof/>
                <w:webHidden/>
              </w:rPr>
              <w:t>11</w:t>
            </w:r>
            <w:r w:rsidR="007C101D">
              <w:rPr>
                <w:noProof/>
                <w:webHidden/>
              </w:rPr>
              <w:fldChar w:fldCharType="end"/>
            </w:r>
          </w:hyperlink>
        </w:p>
        <w:p w14:paraId="4FCC4020" w14:textId="482A5EA9" w:rsidR="007C101D" w:rsidRDefault="00832E0F">
          <w:pPr>
            <w:pStyle w:val="TOC2"/>
            <w:tabs>
              <w:tab w:val="left" w:pos="880"/>
              <w:tab w:val="right" w:leader="dot" w:pos="9350"/>
            </w:tabs>
            <w:rPr>
              <w:rFonts w:asciiTheme="minorHAnsi" w:eastAsiaTheme="minorEastAsia" w:hAnsiTheme="minorHAnsi" w:cstheme="minorBidi"/>
              <w:noProof/>
              <w:szCs w:val="22"/>
            </w:rPr>
          </w:pPr>
          <w:hyperlink w:anchor="_Toc7634957" w:history="1">
            <w:r w:rsidR="007C101D" w:rsidRPr="00C52607">
              <w:rPr>
                <w:rStyle w:val="Hyperlink"/>
                <w:noProof/>
              </w:rPr>
              <w:t>4.3</w:t>
            </w:r>
            <w:r w:rsidR="007C101D">
              <w:rPr>
                <w:rFonts w:asciiTheme="minorHAnsi" w:eastAsiaTheme="minorEastAsia" w:hAnsiTheme="minorHAnsi" w:cstheme="minorBidi"/>
                <w:noProof/>
                <w:szCs w:val="22"/>
              </w:rPr>
              <w:tab/>
            </w:r>
            <w:r w:rsidR="007C101D" w:rsidRPr="00C52607">
              <w:rPr>
                <w:rStyle w:val="Hyperlink"/>
                <w:noProof/>
              </w:rPr>
              <w:t>Mitigation and Equivalency</w:t>
            </w:r>
            <w:r w:rsidR="007C101D">
              <w:rPr>
                <w:noProof/>
                <w:webHidden/>
              </w:rPr>
              <w:tab/>
            </w:r>
            <w:r w:rsidR="007C101D">
              <w:rPr>
                <w:noProof/>
                <w:webHidden/>
              </w:rPr>
              <w:fldChar w:fldCharType="begin"/>
            </w:r>
            <w:r w:rsidR="007C101D">
              <w:rPr>
                <w:noProof/>
                <w:webHidden/>
              </w:rPr>
              <w:instrText xml:space="preserve"> PAGEREF _Toc7634957 \h </w:instrText>
            </w:r>
            <w:r w:rsidR="007C101D">
              <w:rPr>
                <w:noProof/>
                <w:webHidden/>
              </w:rPr>
            </w:r>
            <w:r w:rsidR="007C101D">
              <w:rPr>
                <w:noProof/>
                <w:webHidden/>
              </w:rPr>
              <w:fldChar w:fldCharType="separate"/>
            </w:r>
            <w:r w:rsidR="007C101D">
              <w:rPr>
                <w:noProof/>
                <w:webHidden/>
              </w:rPr>
              <w:t>12</w:t>
            </w:r>
            <w:r w:rsidR="007C101D">
              <w:rPr>
                <w:noProof/>
                <w:webHidden/>
              </w:rPr>
              <w:fldChar w:fldCharType="end"/>
            </w:r>
          </w:hyperlink>
        </w:p>
        <w:p w14:paraId="69C4EDDB" w14:textId="41F00935" w:rsidR="007C101D" w:rsidRDefault="00832E0F">
          <w:pPr>
            <w:pStyle w:val="TOC3"/>
            <w:tabs>
              <w:tab w:val="left" w:pos="1320"/>
              <w:tab w:val="right" w:leader="dot" w:pos="9350"/>
            </w:tabs>
            <w:rPr>
              <w:rFonts w:asciiTheme="minorHAnsi" w:eastAsiaTheme="minorEastAsia" w:hAnsiTheme="minorHAnsi" w:cstheme="minorBidi"/>
              <w:noProof/>
              <w:szCs w:val="22"/>
            </w:rPr>
          </w:pPr>
          <w:hyperlink w:anchor="_Toc7634958" w:history="1">
            <w:r w:rsidR="007C101D" w:rsidRPr="00C52607">
              <w:rPr>
                <w:rStyle w:val="Hyperlink"/>
                <w:noProof/>
              </w:rPr>
              <w:t>4.3.1</w:t>
            </w:r>
            <w:r w:rsidR="007C101D">
              <w:rPr>
                <w:rFonts w:asciiTheme="minorHAnsi" w:eastAsiaTheme="minorEastAsia" w:hAnsiTheme="minorHAnsi" w:cstheme="minorBidi"/>
                <w:noProof/>
                <w:szCs w:val="22"/>
              </w:rPr>
              <w:tab/>
            </w:r>
            <w:r w:rsidR="007C101D" w:rsidRPr="00C52607">
              <w:rPr>
                <w:rStyle w:val="Hyperlink"/>
                <w:noProof/>
              </w:rPr>
              <w:t>Direct Effects</w:t>
            </w:r>
            <w:r w:rsidR="007C101D">
              <w:rPr>
                <w:noProof/>
                <w:webHidden/>
              </w:rPr>
              <w:tab/>
            </w:r>
            <w:r w:rsidR="007C101D">
              <w:rPr>
                <w:noProof/>
                <w:webHidden/>
              </w:rPr>
              <w:fldChar w:fldCharType="begin"/>
            </w:r>
            <w:r w:rsidR="007C101D">
              <w:rPr>
                <w:noProof/>
                <w:webHidden/>
              </w:rPr>
              <w:instrText xml:space="preserve"> PAGEREF _Toc7634958 \h </w:instrText>
            </w:r>
            <w:r w:rsidR="007C101D">
              <w:rPr>
                <w:noProof/>
                <w:webHidden/>
              </w:rPr>
            </w:r>
            <w:r w:rsidR="007C101D">
              <w:rPr>
                <w:noProof/>
                <w:webHidden/>
              </w:rPr>
              <w:fldChar w:fldCharType="separate"/>
            </w:r>
            <w:r w:rsidR="007C101D">
              <w:rPr>
                <w:noProof/>
                <w:webHidden/>
              </w:rPr>
              <w:t>12</w:t>
            </w:r>
            <w:r w:rsidR="007C101D">
              <w:rPr>
                <w:noProof/>
                <w:webHidden/>
              </w:rPr>
              <w:fldChar w:fldCharType="end"/>
            </w:r>
          </w:hyperlink>
        </w:p>
        <w:p w14:paraId="42E5C96B" w14:textId="6CFE3E70" w:rsidR="007C101D" w:rsidRDefault="00832E0F">
          <w:pPr>
            <w:pStyle w:val="TOC3"/>
            <w:tabs>
              <w:tab w:val="left" w:pos="1320"/>
              <w:tab w:val="right" w:leader="dot" w:pos="9350"/>
            </w:tabs>
            <w:rPr>
              <w:rFonts w:asciiTheme="minorHAnsi" w:eastAsiaTheme="minorEastAsia" w:hAnsiTheme="minorHAnsi" w:cstheme="minorBidi"/>
              <w:noProof/>
              <w:szCs w:val="22"/>
            </w:rPr>
          </w:pPr>
          <w:hyperlink w:anchor="_Toc7634959" w:history="1">
            <w:r w:rsidR="007C101D" w:rsidRPr="00C52607">
              <w:rPr>
                <w:rStyle w:val="Hyperlink"/>
                <w:noProof/>
              </w:rPr>
              <w:t>4.3.2</w:t>
            </w:r>
            <w:r w:rsidR="007C101D">
              <w:rPr>
                <w:rFonts w:asciiTheme="minorHAnsi" w:eastAsiaTheme="minorEastAsia" w:hAnsiTheme="minorHAnsi" w:cstheme="minorBidi"/>
                <w:noProof/>
                <w:szCs w:val="22"/>
              </w:rPr>
              <w:tab/>
            </w:r>
            <w:r w:rsidR="007C101D" w:rsidRPr="00C52607">
              <w:rPr>
                <w:rStyle w:val="Hyperlink"/>
                <w:noProof/>
              </w:rPr>
              <w:t>Indirect Effects</w:t>
            </w:r>
            <w:r w:rsidR="007C101D">
              <w:rPr>
                <w:noProof/>
                <w:webHidden/>
              </w:rPr>
              <w:tab/>
            </w:r>
            <w:r w:rsidR="007C101D">
              <w:rPr>
                <w:noProof/>
                <w:webHidden/>
              </w:rPr>
              <w:fldChar w:fldCharType="begin"/>
            </w:r>
            <w:r w:rsidR="007C101D">
              <w:rPr>
                <w:noProof/>
                <w:webHidden/>
              </w:rPr>
              <w:instrText xml:space="preserve"> PAGEREF _Toc7634959 \h </w:instrText>
            </w:r>
            <w:r w:rsidR="007C101D">
              <w:rPr>
                <w:noProof/>
                <w:webHidden/>
              </w:rPr>
            </w:r>
            <w:r w:rsidR="007C101D">
              <w:rPr>
                <w:noProof/>
                <w:webHidden/>
              </w:rPr>
              <w:fldChar w:fldCharType="separate"/>
            </w:r>
            <w:r w:rsidR="007C101D">
              <w:rPr>
                <w:noProof/>
                <w:webHidden/>
              </w:rPr>
              <w:t>13</w:t>
            </w:r>
            <w:r w:rsidR="007C101D">
              <w:rPr>
                <w:noProof/>
                <w:webHidden/>
              </w:rPr>
              <w:fldChar w:fldCharType="end"/>
            </w:r>
          </w:hyperlink>
        </w:p>
        <w:p w14:paraId="046CE611" w14:textId="34073759" w:rsidR="007C101D" w:rsidRDefault="00832E0F">
          <w:pPr>
            <w:pStyle w:val="TOC1"/>
            <w:tabs>
              <w:tab w:val="left" w:pos="480"/>
              <w:tab w:val="right" w:leader="dot" w:pos="9350"/>
            </w:tabs>
            <w:rPr>
              <w:rFonts w:asciiTheme="minorHAnsi" w:eastAsiaTheme="minorEastAsia" w:hAnsiTheme="minorHAnsi" w:cstheme="minorBidi"/>
              <w:noProof/>
              <w:szCs w:val="22"/>
            </w:rPr>
          </w:pPr>
          <w:hyperlink w:anchor="_Toc7634960" w:history="1">
            <w:r w:rsidR="007C101D" w:rsidRPr="00C52607">
              <w:rPr>
                <w:rStyle w:val="Hyperlink"/>
                <w:noProof/>
              </w:rPr>
              <w:t>5</w:t>
            </w:r>
            <w:r w:rsidR="007C101D">
              <w:rPr>
                <w:rFonts w:asciiTheme="minorHAnsi" w:eastAsiaTheme="minorEastAsia" w:hAnsiTheme="minorHAnsi" w:cstheme="minorBidi"/>
                <w:noProof/>
                <w:szCs w:val="22"/>
              </w:rPr>
              <w:tab/>
            </w:r>
            <w:r w:rsidR="007C101D" w:rsidRPr="00C52607">
              <w:rPr>
                <w:rStyle w:val="Hyperlink"/>
                <w:noProof/>
              </w:rPr>
              <w:t>ADDITIONAL SURVEY NEEDS (SECTION 6.3.2)</w:t>
            </w:r>
            <w:r w:rsidR="007C101D">
              <w:rPr>
                <w:noProof/>
                <w:webHidden/>
              </w:rPr>
              <w:tab/>
            </w:r>
            <w:r w:rsidR="007C101D">
              <w:rPr>
                <w:noProof/>
                <w:webHidden/>
              </w:rPr>
              <w:fldChar w:fldCharType="begin"/>
            </w:r>
            <w:r w:rsidR="007C101D">
              <w:rPr>
                <w:noProof/>
                <w:webHidden/>
              </w:rPr>
              <w:instrText xml:space="preserve"> PAGEREF _Toc7634960 \h </w:instrText>
            </w:r>
            <w:r w:rsidR="007C101D">
              <w:rPr>
                <w:noProof/>
                <w:webHidden/>
              </w:rPr>
            </w:r>
            <w:r w:rsidR="007C101D">
              <w:rPr>
                <w:noProof/>
                <w:webHidden/>
              </w:rPr>
              <w:fldChar w:fldCharType="separate"/>
            </w:r>
            <w:r w:rsidR="007C101D">
              <w:rPr>
                <w:noProof/>
                <w:webHidden/>
              </w:rPr>
              <w:t>13</w:t>
            </w:r>
            <w:r w:rsidR="007C101D">
              <w:rPr>
                <w:noProof/>
                <w:webHidden/>
              </w:rPr>
              <w:fldChar w:fldCharType="end"/>
            </w:r>
          </w:hyperlink>
        </w:p>
        <w:p w14:paraId="60C2C5A2" w14:textId="2CE0F7FE" w:rsidR="007C101D" w:rsidRDefault="00832E0F">
          <w:pPr>
            <w:pStyle w:val="TOC2"/>
            <w:tabs>
              <w:tab w:val="left" w:pos="880"/>
              <w:tab w:val="right" w:leader="dot" w:pos="9350"/>
            </w:tabs>
            <w:rPr>
              <w:rFonts w:asciiTheme="minorHAnsi" w:eastAsiaTheme="minorEastAsia" w:hAnsiTheme="minorHAnsi" w:cstheme="minorBidi"/>
              <w:noProof/>
              <w:szCs w:val="22"/>
            </w:rPr>
          </w:pPr>
          <w:hyperlink w:anchor="_Toc7634961" w:history="1">
            <w:r w:rsidR="007C101D" w:rsidRPr="00C52607">
              <w:rPr>
                <w:rStyle w:val="Hyperlink"/>
                <w:noProof/>
              </w:rPr>
              <w:t>5.1</w:t>
            </w:r>
            <w:r w:rsidR="007C101D">
              <w:rPr>
                <w:rFonts w:asciiTheme="minorHAnsi" w:eastAsiaTheme="minorEastAsia" w:hAnsiTheme="minorHAnsi" w:cstheme="minorBidi"/>
                <w:noProof/>
                <w:szCs w:val="22"/>
              </w:rPr>
              <w:tab/>
            </w:r>
            <w:r w:rsidR="007C101D" w:rsidRPr="00C52607">
              <w:rPr>
                <w:rStyle w:val="Hyperlink"/>
                <w:noProof/>
              </w:rPr>
              <w:t>Criteria Area Species Survey Area - Plants</w:t>
            </w:r>
            <w:r w:rsidR="007C101D">
              <w:rPr>
                <w:noProof/>
                <w:webHidden/>
              </w:rPr>
              <w:tab/>
            </w:r>
            <w:r w:rsidR="007C101D">
              <w:rPr>
                <w:noProof/>
                <w:webHidden/>
              </w:rPr>
              <w:fldChar w:fldCharType="begin"/>
            </w:r>
            <w:r w:rsidR="007C101D">
              <w:rPr>
                <w:noProof/>
                <w:webHidden/>
              </w:rPr>
              <w:instrText xml:space="preserve"> PAGEREF _Toc7634961 \h </w:instrText>
            </w:r>
            <w:r w:rsidR="007C101D">
              <w:rPr>
                <w:noProof/>
                <w:webHidden/>
              </w:rPr>
            </w:r>
            <w:r w:rsidR="007C101D">
              <w:rPr>
                <w:noProof/>
                <w:webHidden/>
              </w:rPr>
              <w:fldChar w:fldCharType="separate"/>
            </w:r>
            <w:r w:rsidR="007C101D">
              <w:rPr>
                <w:noProof/>
                <w:webHidden/>
              </w:rPr>
              <w:t>13</w:t>
            </w:r>
            <w:r w:rsidR="007C101D">
              <w:rPr>
                <w:noProof/>
                <w:webHidden/>
              </w:rPr>
              <w:fldChar w:fldCharType="end"/>
            </w:r>
          </w:hyperlink>
        </w:p>
        <w:p w14:paraId="2B24BF2E" w14:textId="2D45A9F5" w:rsidR="007C101D" w:rsidRDefault="00832E0F">
          <w:pPr>
            <w:pStyle w:val="TOC3"/>
            <w:tabs>
              <w:tab w:val="left" w:pos="1320"/>
              <w:tab w:val="right" w:leader="dot" w:pos="9350"/>
            </w:tabs>
            <w:rPr>
              <w:rFonts w:asciiTheme="minorHAnsi" w:eastAsiaTheme="minorEastAsia" w:hAnsiTheme="minorHAnsi" w:cstheme="minorBidi"/>
              <w:noProof/>
              <w:szCs w:val="22"/>
            </w:rPr>
          </w:pPr>
          <w:hyperlink w:anchor="_Toc7634962" w:history="1">
            <w:r w:rsidR="007C101D" w:rsidRPr="00C52607">
              <w:rPr>
                <w:rStyle w:val="Hyperlink"/>
                <w:noProof/>
              </w:rPr>
              <w:t>5.1.1</w:t>
            </w:r>
            <w:r w:rsidR="007C101D">
              <w:rPr>
                <w:rFonts w:asciiTheme="minorHAnsi" w:eastAsiaTheme="minorEastAsia" w:hAnsiTheme="minorHAnsi" w:cstheme="minorBidi"/>
                <w:noProof/>
                <w:szCs w:val="22"/>
              </w:rPr>
              <w:tab/>
            </w:r>
            <w:r w:rsidR="007C101D" w:rsidRPr="00C52607">
              <w:rPr>
                <w:rStyle w:val="Hyperlink"/>
                <w:noProof/>
              </w:rPr>
              <w:t>Methods</w:t>
            </w:r>
            <w:r w:rsidR="007C101D">
              <w:rPr>
                <w:noProof/>
                <w:webHidden/>
              </w:rPr>
              <w:tab/>
            </w:r>
            <w:r w:rsidR="007C101D">
              <w:rPr>
                <w:noProof/>
                <w:webHidden/>
              </w:rPr>
              <w:fldChar w:fldCharType="begin"/>
            </w:r>
            <w:r w:rsidR="007C101D">
              <w:rPr>
                <w:noProof/>
                <w:webHidden/>
              </w:rPr>
              <w:instrText xml:space="preserve"> PAGEREF _Toc7634962 \h </w:instrText>
            </w:r>
            <w:r w:rsidR="007C101D">
              <w:rPr>
                <w:noProof/>
                <w:webHidden/>
              </w:rPr>
            </w:r>
            <w:r w:rsidR="007C101D">
              <w:rPr>
                <w:noProof/>
                <w:webHidden/>
              </w:rPr>
              <w:fldChar w:fldCharType="separate"/>
            </w:r>
            <w:r w:rsidR="007C101D">
              <w:rPr>
                <w:noProof/>
                <w:webHidden/>
              </w:rPr>
              <w:t>13</w:t>
            </w:r>
            <w:r w:rsidR="007C101D">
              <w:rPr>
                <w:noProof/>
                <w:webHidden/>
              </w:rPr>
              <w:fldChar w:fldCharType="end"/>
            </w:r>
          </w:hyperlink>
        </w:p>
        <w:p w14:paraId="3BC70DB2" w14:textId="60B7C350" w:rsidR="007C101D" w:rsidRDefault="00832E0F">
          <w:pPr>
            <w:pStyle w:val="TOC3"/>
            <w:tabs>
              <w:tab w:val="left" w:pos="1320"/>
              <w:tab w:val="right" w:leader="dot" w:pos="9350"/>
            </w:tabs>
            <w:rPr>
              <w:rFonts w:asciiTheme="minorHAnsi" w:eastAsiaTheme="minorEastAsia" w:hAnsiTheme="minorHAnsi" w:cstheme="minorBidi"/>
              <w:noProof/>
              <w:szCs w:val="22"/>
            </w:rPr>
          </w:pPr>
          <w:hyperlink w:anchor="_Toc7634963" w:history="1">
            <w:r w:rsidR="007C101D" w:rsidRPr="00C52607">
              <w:rPr>
                <w:rStyle w:val="Hyperlink"/>
                <w:noProof/>
              </w:rPr>
              <w:t>5.1.2</w:t>
            </w:r>
            <w:r w:rsidR="007C101D">
              <w:rPr>
                <w:rFonts w:asciiTheme="minorHAnsi" w:eastAsiaTheme="minorEastAsia" w:hAnsiTheme="minorHAnsi" w:cstheme="minorBidi"/>
                <w:noProof/>
                <w:szCs w:val="22"/>
              </w:rPr>
              <w:tab/>
            </w:r>
            <w:r w:rsidR="007C101D" w:rsidRPr="00C52607">
              <w:rPr>
                <w:rStyle w:val="Hyperlink"/>
                <w:noProof/>
              </w:rPr>
              <w:t>Results/Impacts</w:t>
            </w:r>
            <w:r w:rsidR="007C101D">
              <w:rPr>
                <w:noProof/>
                <w:webHidden/>
              </w:rPr>
              <w:tab/>
            </w:r>
            <w:r w:rsidR="007C101D">
              <w:rPr>
                <w:noProof/>
                <w:webHidden/>
              </w:rPr>
              <w:fldChar w:fldCharType="begin"/>
            </w:r>
            <w:r w:rsidR="007C101D">
              <w:rPr>
                <w:noProof/>
                <w:webHidden/>
              </w:rPr>
              <w:instrText xml:space="preserve"> PAGEREF _Toc7634963 \h </w:instrText>
            </w:r>
            <w:r w:rsidR="007C101D">
              <w:rPr>
                <w:noProof/>
                <w:webHidden/>
              </w:rPr>
            </w:r>
            <w:r w:rsidR="007C101D">
              <w:rPr>
                <w:noProof/>
                <w:webHidden/>
              </w:rPr>
              <w:fldChar w:fldCharType="separate"/>
            </w:r>
            <w:r w:rsidR="007C101D">
              <w:rPr>
                <w:noProof/>
                <w:webHidden/>
              </w:rPr>
              <w:t>14</w:t>
            </w:r>
            <w:r w:rsidR="007C101D">
              <w:rPr>
                <w:noProof/>
                <w:webHidden/>
              </w:rPr>
              <w:fldChar w:fldCharType="end"/>
            </w:r>
          </w:hyperlink>
        </w:p>
        <w:p w14:paraId="5E65322A" w14:textId="41289F7B" w:rsidR="007C101D" w:rsidRDefault="00832E0F">
          <w:pPr>
            <w:pStyle w:val="TOC3"/>
            <w:tabs>
              <w:tab w:val="left" w:pos="1320"/>
              <w:tab w:val="right" w:leader="dot" w:pos="9350"/>
            </w:tabs>
            <w:rPr>
              <w:rFonts w:asciiTheme="minorHAnsi" w:eastAsiaTheme="minorEastAsia" w:hAnsiTheme="minorHAnsi" w:cstheme="minorBidi"/>
              <w:noProof/>
              <w:szCs w:val="22"/>
            </w:rPr>
          </w:pPr>
          <w:hyperlink w:anchor="_Toc7634964" w:history="1">
            <w:r w:rsidR="007C101D" w:rsidRPr="00C52607">
              <w:rPr>
                <w:rStyle w:val="Hyperlink"/>
                <w:noProof/>
              </w:rPr>
              <w:t>5.1.3</w:t>
            </w:r>
            <w:r w:rsidR="007C101D">
              <w:rPr>
                <w:rFonts w:asciiTheme="minorHAnsi" w:eastAsiaTheme="minorEastAsia" w:hAnsiTheme="minorHAnsi" w:cstheme="minorBidi"/>
                <w:noProof/>
                <w:szCs w:val="22"/>
              </w:rPr>
              <w:tab/>
            </w:r>
            <w:r w:rsidR="007C101D" w:rsidRPr="00C52607">
              <w:rPr>
                <w:rStyle w:val="Hyperlink"/>
                <w:noProof/>
              </w:rPr>
              <w:t>Mitigation and Equivalency</w:t>
            </w:r>
            <w:r w:rsidR="007C101D">
              <w:rPr>
                <w:noProof/>
                <w:webHidden/>
              </w:rPr>
              <w:tab/>
            </w:r>
            <w:r w:rsidR="007C101D">
              <w:rPr>
                <w:noProof/>
                <w:webHidden/>
              </w:rPr>
              <w:fldChar w:fldCharType="begin"/>
            </w:r>
            <w:r w:rsidR="007C101D">
              <w:rPr>
                <w:noProof/>
                <w:webHidden/>
              </w:rPr>
              <w:instrText xml:space="preserve"> PAGEREF _Toc7634964 \h </w:instrText>
            </w:r>
            <w:r w:rsidR="007C101D">
              <w:rPr>
                <w:noProof/>
                <w:webHidden/>
              </w:rPr>
            </w:r>
            <w:r w:rsidR="007C101D">
              <w:rPr>
                <w:noProof/>
                <w:webHidden/>
              </w:rPr>
              <w:fldChar w:fldCharType="separate"/>
            </w:r>
            <w:r w:rsidR="007C101D">
              <w:rPr>
                <w:noProof/>
                <w:webHidden/>
              </w:rPr>
              <w:t>14</w:t>
            </w:r>
            <w:r w:rsidR="007C101D">
              <w:rPr>
                <w:noProof/>
                <w:webHidden/>
              </w:rPr>
              <w:fldChar w:fldCharType="end"/>
            </w:r>
          </w:hyperlink>
        </w:p>
        <w:p w14:paraId="6B42608E" w14:textId="25D3E2E6" w:rsidR="007C101D" w:rsidRDefault="00832E0F">
          <w:pPr>
            <w:pStyle w:val="TOC2"/>
            <w:tabs>
              <w:tab w:val="left" w:pos="880"/>
              <w:tab w:val="right" w:leader="dot" w:pos="9350"/>
            </w:tabs>
            <w:rPr>
              <w:rFonts w:asciiTheme="minorHAnsi" w:eastAsiaTheme="minorEastAsia" w:hAnsiTheme="minorHAnsi" w:cstheme="minorBidi"/>
              <w:noProof/>
              <w:szCs w:val="22"/>
            </w:rPr>
          </w:pPr>
          <w:hyperlink w:anchor="_Toc7634965" w:history="1">
            <w:r w:rsidR="007C101D" w:rsidRPr="00C52607">
              <w:rPr>
                <w:rStyle w:val="Hyperlink"/>
                <w:noProof/>
              </w:rPr>
              <w:t>5.2</w:t>
            </w:r>
            <w:r w:rsidR="007C101D">
              <w:rPr>
                <w:rFonts w:asciiTheme="minorHAnsi" w:eastAsiaTheme="minorEastAsia" w:hAnsiTheme="minorHAnsi" w:cstheme="minorBidi"/>
                <w:noProof/>
                <w:szCs w:val="22"/>
              </w:rPr>
              <w:tab/>
            </w:r>
            <w:r w:rsidR="007C101D" w:rsidRPr="00C52607">
              <w:rPr>
                <w:rStyle w:val="Hyperlink"/>
                <w:noProof/>
              </w:rPr>
              <w:t>Burrowing Owl</w:t>
            </w:r>
            <w:r w:rsidR="007C101D">
              <w:rPr>
                <w:noProof/>
                <w:webHidden/>
              </w:rPr>
              <w:tab/>
            </w:r>
            <w:r w:rsidR="007C101D">
              <w:rPr>
                <w:noProof/>
                <w:webHidden/>
              </w:rPr>
              <w:fldChar w:fldCharType="begin"/>
            </w:r>
            <w:r w:rsidR="007C101D">
              <w:rPr>
                <w:noProof/>
                <w:webHidden/>
              </w:rPr>
              <w:instrText xml:space="preserve"> PAGEREF _Toc7634965 \h </w:instrText>
            </w:r>
            <w:r w:rsidR="007C101D">
              <w:rPr>
                <w:noProof/>
                <w:webHidden/>
              </w:rPr>
            </w:r>
            <w:r w:rsidR="007C101D">
              <w:rPr>
                <w:noProof/>
                <w:webHidden/>
              </w:rPr>
              <w:fldChar w:fldCharType="separate"/>
            </w:r>
            <w:r w:rsidR="007C101D">
              <w:rPr>
                <w:noProof/>
                <w:webHidden/>
              </w:rPr>
              <w:t>16</w:t>
            </w:r>
            <w:r w:rsidR="007C101D">
              <w:rPr>
                <w:noProof/>
                <w:webHidden/>
              </w:rPr>
              <w:fldChar w:fldCharType="end"/>
            </w:r>
          </w:hyperlink>
        </w:p>
        <w:p w14:paraId="6C7F059E" w14:textId="0C044431" w:rsidR="007C101D" w:rsidRDefault="00832E0F">
          <w:pPr>
            <w:pStyle w:val="TOC3"/>
            <w:tabs>
              <w:tab w:val="left" w:pos="1320"/>
              <w:tab w:val="right" w:leader="dot" w:pos="9350"/>
            </w:tabs>
            <w:rPr>
              <w:rFonts w:asciiTheme="minorHAnsi" w:eastAsiaTheme="minorEastAsia" w:hAnsiTheme="minorHAnsi" w:cstheme="minorBidi"/>
              <w:noProof/>
              <w:szCs w:val="22"/>
            </w:rPr>
          </w:pPr>
          <w:hyperlink w:anchor="_Toc7634966" w:history="1">
            <w:r w:rsidR="007C101D" w:rsidRPr="00C52607">
              <w:rPr>
                <w:rStyle w:val="Hyperlink"/>
                <w:noProof/>
              </w:rPr>
              <w:t>5.2.1</w:t>
            </w:r>
            <w:r w:rsidR="007C101D">
              <w:rPr>
                <w:rFonts w:asciiTheme="minorHAnsi" w:eastAsiaTheme="minorEastAsia" w:hAnsiTheme="minorHAnsi" w:cstheme="minorBidi"/>
                <w:noProof/>
                <w:szCs w:val="22"/>
              </w:rPr>
              <w:tab/>
            </w:r>
            <w:r w:rsidR="007C101D" w:rsidRPr="00C52607">
              <w:rPr>
                <w:rStyle w:val="Hyperlink"/>
                <w:noProof/>
              </w:rPr>
              <w:t>Methods</w:t>
            </w:r>
            <w:r w:rsidR="007C101D">
              <w:rPr>
                <w:noProof/>
                <w:webHidden/>
              </w:rPr>
              <w:tab/>
            </w:r>
            <w:r w:rsidR="007C101D">
              <w:rPr>
                <w:noProof/>
                <w:webHidden/>
              </w:rPr>
              <w:fldChar w:fldCharType="begin"/>
            </w:r>
            <w:r w:rsidR="007C101D">
              <w:rPr>
                <w:noProof/>
                <w:webHidden/>
              </w:rPr>
              <w:instrText xml:space="preserve"> PAGEREF _Toc7634966 \h </w:instrText>
            </w:r>
            <w:r w:rsidR="007C101D">
              <w:rPr>
                <w:noProof/>
                <w:webHidden/>
              </w:rPr>
            </w:r>
            <w:r w:rsidR="007C101D">
              <w:rPr>
                <w:noProof/>
                <w:webHidden/>
              </w:rPr>
              <w:fldChar w:fldCharType="separate"/>
            </w:r>
            <w:r w:rsidR="007C101D">
              <w:rPr>
                <w:noProof/>
                <w:webHidden/>
              </w:rPr>
              <w:t>16</w:t>
            </w:r>
            <w:r w:rsidR="007C101D">
              <w:rPr>
                <w:noProof/>
                <w:webHidden/>
              </w:rPr>
              <w:fldChar w:fldCharType="end"/>
            </w:r>
          </w:hyperlink>
        </w:p>
        <w:p w14:paraId="60077D1A" w14:textId="3CC6725A" w:rsidR="007C101D" w:rsidRDefault="00832E0F">
          <w:pPr>
            <w:pStyle w:val="TOC3"/>
            <w:tabs>
              <w:tab w:val="left" w:pos="1320"/>
              <w:tab w:val="right" w:leader="dot" w:pos="9350"/>
            </w:tabs>
            <w:rPr>
              <w:rFonts w:asciiTheme="minorHAnsi" w:eastAsiaTheme="minorEastAsia" w:hAnsiTheme="minorHAnsi" w:cstheme="minorBidi"/>
              <w:noProof/>
              <w:szCs w:val="22"/>
            </w:rPr>
          </w:pPr>
          <w:hyperlink w:anchor="_Toc7634967" w:history="1">
            <w:r w:rsidR="007C101D" w:rsidRPr="00C52607">
              <w:rPr>
                <w:rStyle w:val="Hyperlink"/>
                <w:noProof/>
              </w:rPr>
              <w:t>5.2.2</w:t>
            </w:r>
            <w:r w:rsidR="007C101D">
              <w:rPr>
                <w:rFonts w:asciiTheme="minorHAnsi" w:eastAsiaTheme="minorEastAsia" w:hAnsiTheme="minorHAnsi" w:cstheme="minorBidi"/>
                <w:noProof/>
                <w:szCs w:val="22"/>
              </w:rPr>
              <w:tab/>
            </w:r>
            <w:r w:rsidR="007C101D" w:rsidRPr="00C52607">
              <w:rPr>
                <w:rStyle w:val="Hyperlink"/>
                <w:noProof/>
              </w:rPr>
              <w:t>Results/Impacts</w:t>
            </w:r>
            <w:r w:rsidR="007C101D">
              <w:rPr>
                <w:noProof/>
                <w:webHidden/>
              </w:rPr>
              <w:tab/>
            </w:r>
            <w:r w:rsidR="007C101D">
              <w:rPr>
                <w:noProof/>
                <w:webHidden/>
              </w:rPr>
              <w:fldChar w:fldCharType="begin"/>
            </w:r>
            <w:r w:rsidR="007C101D">
              <w:rPr>
                <w:noProof/>
                <w:webHidden/>
              </w:rPr>
              <w:instrText xml:space="preserve"> PAGEREF _Toc7634967 \h </w:instrText>
            </w:r>
            <w:r w:rsidR="007C101D">
              <w:rPr>
                <w:noProof/>
                <w:webHidden/>
              </w:rPr>
            </w:r>
            <w:r w:rsidR="007C101D">
              <w:rPr>
                <w:noProof/>
                <w:webHidden/>
              </w:rPr>
              <w:fldChar w:fldCharType="separate"/>
            </w:r>
            <w:r w:rsidR="007C101D">
              <w:rPr>
                <w:noProof/>
                <w:webHidden/>
              </w:rPr>
              <w:t>16</w:t>
            </w:r>
            <w:r w:rsidR="007C101D">
              <w:rPr>
                <w:noProof/>
                <w:webHidden/>
              </w:rPr>
              <w:fldChar w:fldCharType="end"/>
            </w:r>
          </w:hyperlink>
        </w:p>
        <w:p w14:paraId="1A572E48" w14:textId="4EC8DF2C" w:rsidR="007C101D" w:rsidRDefault="00832E0F">
          <w:pPr>
            <w:pStyle w:val="TOC3"/>
            <w:tabs>
              <w:tab w:val="left" w:pos="1320"/>
              <w:tab w:val="right" w:leader="dot" w:pos="9350"/>
            </w:tabs>
            <w:rPr>
              <w:rFonts w:asciiTheme="minorHAnsi" w:eastAsiaTheme="minorEastAsia" w:hAnsiTheme="minorHAnsi" w:cstheme="minorBidi"/>
              <w:noProof/>
              <w:szCs w:val="22"/>
            </w:rPr>
          </w:pPr>
          <w:hyperlink w:anchor="_Toc7634968" w:history="1">
            <w:r w:rsidR="007C101D" w:rsidRPr="00C52607">
              <w:rPr>
                <w:rStyle w:val="Hyperlink"/>
                <w:noProof/>
              </w:rPr>
              <w:t>5.2.3</w:t>
            </w:r>
            <w:r w:rsidR="007C101D">
              <w:rPr>
                <w:rFonts w:asciiTheme="minorHAnsi" w:eastAsiaTheme="minorEastAsia" w:hAnsiTheme="minorHAnsi" w:cstheme="minorBidi"/>
                <w:noProof/>
                <w:szCs w:val="22"/>
              </w:rPr>
              <w:tab/>
            </w:r>
            <w:r w:rsidR="007C101D" w:rsidRPr="00C52607">
              <w:rPr>
                <w:rStyle w:val="Hyperlink"/>
                <w:noProof/>
              </w:rPr>
              <w:t>Mitigation and Equivalency</w:t>
            </w:r>
            <w:r w:rsidR="007C101D">
              <w:rPr>
                <w:noProof/>
                <w:webHidden/>
              </w:rPr>
              <w:tab/>
            </w:r>
            <w:r w:rsidR="007C101D">
              <w:rPr>
                <w:noProof/>
                <w:webHidden/>
              </w:rPr>
              <w:fldChar w:fldCharType="begin"/>
            </w:r>
            <w:r w:rsidR="007C101D">
              <w:rPr>
                <w:noProof/>
                <w:webHidden/>
              </w:rPr>
              <w:instrText xml:space="preserve"> PAGEREF _Toc7634968 \h </w:instrText>
            </w:r>
            <w:r w:rsidR="007C101D">
              <w:rPr>
                <w:noProof/>
                <w:webHidden/>
              </w:rPr>
            </w:r>
            <w:r w:rsidR="007C101D">
              <w:rPr>
                <w:noProof/>
                <w:webHidden/>
              </w:rPr>
              <w:fldChar w:fldCharType="separate"/>
            </w:r>
            <w:r w:rsidR="007C101D">
              <w:rPr>
                <w:noProof/>
                <w:webHidden/>
              </w:rPr>
              <w:t>17</w:t>
            </w:r>
            <w:r w:rsidR="007C101D">
              <w:rPr>
                <w:noProof/>
                <w:webHidden/>
              </w:rPr>
              <w:fldChar w:fldCharType="end"/>
            </w:r>
          </w:hyperlink>
        </w:p>
        <w:p w14:paraId="1D973FD9" w14:textId="21A05F9C" w:rsidR="007C101D" w:rsidRDefault="00832E0F">
          <w:pPr>
            <w:pStyle w:val="TOC2"/>
            <w:tabs>
              <w:tab w:val="left" w:pos="880"/>
              <w:tab w:val="right" w:leader="dot" w:pos="9350"/>
            </w:tabs>
            <w:rPr>
              <w:rFonts w:asciiTheme="minorHAnsi" w:eastAsiaTheme="minorEastAsia" w:hAnsiTheme="minorHAnsi" w:cstheme="minorBidi"/>
              <w:noProof/>
              <w:szCs w:val="22"/>
            </w:rPr>
          </w:pPr>
          <w:hyperlink w:anchor="_Toc7634969" w:history="1">
            <w:r w:rsidR="007C101D" w:rsidRPr="00C52607">
              <w:rPr>
                <w:rStyle w:val="Hyperlink"/>
                <w:noProof/>
              </w:rPr>
              <w:t>5.3</w:t>
            </w:r>
            <w:r w:rsidR="007C101D">
              <w:rPr>
                <w:rFonts w:asciiTheme="minorHAnsi" w:eastAsiaTheme="minorEastAsia" w:hAnsiTheme="minorHAnsi" w:cstheme="minorBidi"/>
                <w:noProof/>
                <w:szCs w:val="22"/>
              </w:rPr>
              <w:tab/>
            </w:r>
            <w:r w:rsidR="007C101D" w:rsidRPr="00C52607">
              <w:rPr>
                <w:rStyle w:val="Hyperlink"/>
                <w:noProof/>
              </w:rPr>
              <w:t>Mammals</w:t>
            </w:r>
            <w:r w:rsidR="007C101D">
              <w:rPr>
                <w:noProof/>
                <w:webHidden/>
              </w:rPr>
              <w:tab/>
            </w:r>
            <w:r w:rsidR="007C101D">
              <w:rPr>
                <w:noProof/>
                <w:webHidden/>
              </w:rPr>
              <w:fldChar w:fldCharType="begin"/>
            </w:r>
            <w:r w:rsidR="007C101D">
              <w:rPr>
                <w:noProof/>
                <w:webHidden/>
              </w:rPr>
              <w:instrText xml:space="preserve"> PAGEREF _Toc7634969 \h </w:instrText>
            </w:r>
            <w:r w:rsidR="007C101D">
              <w:rPr>
                <w:noProof/>
                <w:webHidden/>
              </w:rPr>
            </w:r>
            <w:r w:rsidR="007C101D">
              <w:rPr>
                <w:noProof/>
                <w:webHidden/>
              </w:rPr>
              <w:fldChar w:fldCharType="separate"/>
            </w:r>
            <w:r w:rsidR="007C101D">
              <w:rPr>
                <w:noProof/>
                <w:webHidden/>
              </w:rPr>
              <w:t>18</w:t>
            </w:r>
            <w:r w:rsidR="007C101D">
              <w:rPr>
                <w:noProof/>
                <w:webHidden/>
              </w:rPr>
              <w:fldChar w:fldCharType="end"/>
            </w:r>
          </w:hyperlink>
        </w:p>
        <w:p w14:paraId="4E792A71" w14:textId="06774D3B" w:rsidR="007C101D" w:rsidRDefault="00832E0F">
          <w:pPr>
            <w:pStyle w:val="TOC3"/>
            <w:tabs>
              <w:tab w:val="left" w:pos="1320"/>
              <w:tab w:val="right" w:leader="dot" w:pos="9350"/>
            </w:tabs>
            <w:rPr>
              <w:rFonts w:asciiTheme="minorHAnsi" w:eastAsiaTheme="minorEastAsia" w:hAnsiTheme="minorHAnsi" w:cstheme="minorBidi"/>
              <w:noProof/>
              <w:szCs w:val="22"/>
            </w:rPr>
          </w:pPr>
          <w:hyperlink w:anchor="_Toc7634970" w:history="1">
            <w:r w:rsidR="007C101D" w:rsidRPr="00C52607">
              <w:rPr>
                <w:rStyle w:val="Hyperlink"/>
                <w:noProof/>
              </w:rPr>
              <w:t>5.3.1</w:t>
            </w:r>
            <w:r w:rsidR="007C101D">
              <w:rPr>
                <w:rFonts w:asciiTheme="minorHAnsi" w:eastAsiaTheme="minorEastAsia" w:hAnsiTheme="minorHAnsi" w:cstheme="minorBidi"/>
                <w:noProof/>
                <w:szCs w:val="22"/>
              </w:rPr>
              <w:tab/>
            </w:r>
            <w:r w:rsidR="007C101D" w:rsidRPr="00C52607">
              <w:rPr>
                <w:rStyle w:val="Hyperlink"/>
                <w:noProof/>
              </w:rPr>
              <w:t>Methods</w:t>
            </w:r>
            <w:r w:rsidR="007C101D">
              <w:rPr>
                <w:noProof/>
                <w:webHidden/>
              </w:rPr>
              <w:tab/>
            </w:r>
            <w:r w:rsidR="007C101D">
              <w:rPr>
                <w:noProof/>
                <w:webHidden/>
              </w:rPr>
              <w:fldChar w:fldCharType="begin"/>
            </w:r>
            <w:r w:rsidR="007C101D">
              <w:rPr>
                <w:noProof/>
                <w:webHidden/>
              </w:rPr>
              <w:instrText xml:space="preserve"> PAGEREF _Toc7634970 \h </w:instrText>
            </w:r>
            <w:r w:rsidR="007C101D">
              <w:rPr>
                <w:noProof/>
                <w:webHidden/>
              </w:rPr>
            </w:r>
            <w:r w:rsidR="007C101D">
              <w:rPr>
                <w:noProof/>
                <w:webHidden/>
              </w:rPr>
              <w:fldChar w:fldCharType="separate"/>
            </w:r>
            <w:r w:rsidR="007C101D">
              <w:rPr>
                <w:noProof/>
                <w:webHidden/>
              </w:rPr>
              <w:t>18</w:t>
            </w:r>
            <w:r w:rsidR="007C101D">
              <w:rPr>
                <w:noProof/>
                <w:webHidden/>
              </w:rPr>
              <w:fldChar w:fldCharType="end"/>
            </w:r>
          </w:hyperlink>
        </w:p>
        <w:p w14:paraId="195E1D40" w14:textId="38D5E011" w:rsidR="007C101D" w:rsidRDefault="00832E0F">
          <w:pPr>
            <w:pStyle w:val="TOC3"/>
            <w:tabs>
              <w:tab w:val="left" w:pos="1320"/>
              <w:tab w:val="right" w:leader="dot" w:pos="9350"/>
            </w:tabs>
            <w:rPr>
              <w:rFonts w:asciiTheme="minorHAnsi" w:eastAsiaTheme="minorEastAsia" w:hAnsiTheme="minorHAnsi" w:cstheme="minorBidi"/>
              <w:noProof/>
              <w:szCs w:val="22"/>
            </w:rPr>
          </w:pPr>
          <w:hyperlink w:anchor="_Toc7634971" w:history="1">
            <w:r w:rsidR="007C101D" w:rsidRPr="00C52607">
              <w:rPr>
                <w:rStyle w:val="Hyperlink"/>
                <w:noProof/>
              </w:rPr>
              <w:t>5.3.2</w:t>
            </w:r>
            <w:r w:rsidR="007C101D">
              <w:rPr>
                <w:rFonts w:asciiTheme="minorHAnsi" w:eastAsiaTheme="minorEastAsia" w:hAnsiTheme="minorHAnsi" w:cstheme="minorBidi"/>
                <w:noProof/>
                <w:szCs w:val="22"/>
              </w:rPr>
              <w:tab/>
            </w:r>
            <w:r w:rsidR="007C101D" w:rsidRPr="00C52607">
              <w:rPr>
                <w:rStyle w:val="Hyperlink"/>
                <w:noProof/>
              </w:rPr>
              <w:t>Results/Impacts</w:t>
            </w:r>
            <w:r w:rsidR="007C101D">
              <w:rPr>
                <w:noProof/>
                <w:webHidden/>
              </w:rPr>
              <w:tab/>
            </w:r>
            <w:r w:rsidR="007C101D">
              <w:rPr>
                <w:noProof/>
                <w:webHidden/>
              </w:rPr>
              <w:fldChar w:fldCharType="begin"/>
            </w:r>
            <w:r w:rsidR="007C101D">
              <w:rPr>
                <w:noProof/>
                <w:webHidden/>
              </w:rPr>
              <w:instrText xml:space="preserve"> PAGEREF _Toc7634971 \h </w:instrText>
            </w:r>
            <w:r w:rsidR="007C101D">
              <w:rPr>
                <w:noProof/>
                <w:webHidden/>
              </w:rPr>
            </w:r>
            <w:r w:rsidR="007C101D">
              <w:rPr>
                <w:noProof/>
                <w:webHidden/>
              </w:rPr>
              <w:fldChar w:fldCharType="separate"/>
            </w:r>
            <w:r w:rsidR="007C101D">
              <w:rPr>
                <w:noProof/>
                <w:webHidden/>
              </w:rPr>
              <w:t>18</w:t>
            </w:r>
            <w:r w:rsidR="007C101D">
              <w:rPr>
                <w:noProof/>
                <w:webHidden/>
              </w:rPr>
              <w:fldChar w:fldCharType="end"/>
            </w:r>
          </w:hyperlink>
        </w:p>
        <w:p w14:paraId="4A94DED1" w14:textId="2DED0F03" w:rsidR="007C101D" w:rsidRDefault="00832E0F">
          <w:pPr>
            <w:pStyle w:val="TOC3"/>
            <w:tabs>
              <w:tab w:val="left" w:pos="1320"/>
              <w:tab w:val="right" w:leader="dot" w:pos="9350"/>
            </w:tabs>
            <w:rPr>
              <w:rFonts w:asciiTheme="minorHAnsi" w:eastAsiaTheme="minorEastAsia" w:hAnsiTheme="minorHAnsi" w:cstheme="minorBidi"/>
              <w:noProof/>
              <w:szCs w:val="22"/>
            </w:rPr>
          </w:pPr>
          <w:hyperlink w:anchor="_Toc7634972" w:history="1">
            <w:r w:rsidR="007C101D" w:rsidRPr="00C52607">
              <w:rPr>
                <w:rStyle w:val="Hyperlink"/>
                <w:noProof/>
              </w:rPr>
              <w:t>5.3.3</w:t>
            </w:r>
            <w:r w:rsidR="007C101D">
              <w:rPr>
                <w:rFonts w:asciiTheme="minorHAnsi" w:eastAsiaTheme="minorEastAsia" w:hAnsiTheme="minorHAnsi" w:cstheme="minorBidi"/>
                <w:noProof/>
                <w:szCs w:val="22"/>
              </w:rPr>
              <w:tab/>
            </w:r>
            <w:r w:rsidR="007C101D" w:rsidRPr="00C52607">
              <w:rPr>
                <w:rStyle w:val="Hyperlink"/>
                <w:noProof/>
              </w:rPr>
              <w:t>Mitigation and Equivalency</w:t>
            </w:r>
            <w:r w:rsidR="007C101D">
              <w:rPr>
                <w:noProof/>
                <w:webHidden/>
              </w:rPr>
              <w:tab/>
            </w:r>
            <w:r w:rsidR="007C101D">
              <w:rPr>
                <w:noProof/>
                <w:webHidden/>
              </w:rPr>
              <w:fldChar w:fldCharType="begin"/>
            </w:r>
            <w:r w:rsidR="007C101D">
              <w:rPr>
                <w:noProof/>
                <w:webHidden/>
              </w:rPr>
              <w:instrText xml:space="preserve"> PAGEREF _Toc7634972 \h </w:instrText>
            </w:r>
            <w:r w:rsidR="007C101D">
              <w:rPr>
                <w:noProof/>
                <w:webHidden/>
              </w:rPr>
            </w:r>
            <w:r w:rsidR="007C101D">
              <w:rPr>
                <w:noProof/>
                <w:webHidden/>
              </w:rPr>
              <w:fldChar w:fldCharType="separate"/>
            </w:r>
            <w:r w:rsidR="007C101D">
              <w:rPr>
                <w:noProof/>
                <w:webHidden/>
              </w:rPr>
              <w:t>19</w:t>
            </w:r>
            <w:r w:rsidR="007C101D">
              <w:rPr>
                <w:noProof/>
                <w:webHidden/>
              </w:rPr>
              <w:fldChar w:fldCharType="end"/>
            </w:r>
          </w:hyperlink>
        </w:p>
        <w:p w14:paraId="4C34C51A" w14:textId="0937FF13" w:rsidR="007C101D" w:rsidRDefault="00832E0F">
          <w:pPr>
            <w:pStyle w:val="TOC2"/>
            <w:tabs>
              <w:tab w:val="left" w:pos="880"/>
              <w:tab w:val="right" w:leader="dot" w:pos="9350"/>
            </w:tabs>
            <w:rPr>
              <w:rFonts w:asciiTheme="minorHAnsi" w:eastAsiaTheme="minorEastAsia" w:hAnsiTheme="minorHAnsi" w:cstheme="minorBidi"/>
              <w:noProof/>
              <w:szCs w:val="22"/>
            </w:rPr>
          </w:pPr>
          <w:hyperlink w:anchor="_Toc7634973" w:history="1">
            <w:r w:rsidR="007C101D" w:rsidRPr="00C52607">
              <w:rPr>
                <w:rStyle w:val="Hyperlink"/>
                <w:noProof/>
              </w:rPr>
              <w:t>5.4</w:t>
            </w:r>
            <w:r w:rsidR="007C101D">
              <w:rPr>
                <w:rFonts w:asciiTheme="minorHAnsi" w:eastAsiaTheme="minorEastAsia" w:hAnsiTheme="minorHAnsi" w:cstheme="minorBidi"/>
                <w:noProof/>
                <w:szCs w:val="22"/>
              </w:rPr>
              <w:tab/>
            </w:r>
            <w:r w:rsidR="007C101D" w:rsidRPr="00C52607">
              <w:rPr>
                <w:rStyle w:val="Hyperlink"/>
                <w:noProof/>
              </w:rPr>
              <w:t>Amphibians</w:t>
            </w:r>
            <w:r w:rsidR="007C101D">
              <w:rPr>
                <w:noProof/>
                <w:webHidden/>
              </w:rPr>
              <w:tab/>
            </w:r>
            <w:r w:rsidR="007C101D">
              <w:rPr>
                <w:noProof/>
                <w:webHidden/>
              </w:rPr>
              <w:fldChar w:fldCharType="begin"/>
            </w:r>
            <w:r w:rsidR="007C101D">
              <w:rPr>
                <w:noProof/>
                <w:webHidden/>
              </w:rPr>
              <w:instrText xml:space="preserve"> PAGEREF _Toc7634973 \h </w:instrText>
            </w:r>
            <w:r w:rsidR="007C101D">
              <w:rPr>
                <w:noProof/>
                <w:webHidden/>
              </w:rPr>
            </w:r>
            <w:r w:rsidR="007C101D">
              <w:rPr>
                <w:noProof/>
                <w:webHidden/>
              </w:rPr>
              <w:fldChar w:fldCharType="separate"/>
            </w:r>
            <w:r w:rsidR="007C101D">
              <w:rPr>
                <w:noProof/>
                <w:webHidden/>
              </w:rPr>
              <w:t>20</w:t>
            </w:r>
            <w:r w:rsidR="007C101D">
              <w:rPr>
                <w:noProof/>
                <w:webHidden/>
              </w:rPr>
              <w:fldChar w:fldCharType="end"/>
            </w:r>
          </w:hyperlink>
        </w:p>
        <w:p w14:paraId="1F7A53BC" w14:textId="45DF2985" w:rsidR="007C101D" w:rsidRDefault="00832E0F">
          <w:pPr>
            <w:pStyle w:val="TOC3"/>
            <w:tabs>
              <w:tab w:val="left" w:pos="1320"/>
              <w:tab w:val="right" w:leader="dot" w:pos="9350"/>
            </w:tabs>
            <w:rPr>
              <w:rFonts w:asciiTheme="minorHAnsi" w:eastAsiaTheme="minorEastAsia" w:hAnsiTheme="minorHAnsi" w:cstheme="minorBidi"/>
              <w:noProof/>
              <w:szCs w:val="22"/>
            </w:rPr>
          </w:pPr>
          <w:hyperlink w:anchor="_Toc7634974" w:history="1">
            <w:r w:rsidR="007C101D" w:rsidRPr="00C52607">
              <w:rPr>
                <w:rStyle w:val="Hyperlink"/>
                <w:noProof/>
              </w:rPr>
              <w:t>5.4.1</w:t>
            </w:r>
            <w:r w:rsidR="007C101D">
              <w:rPr>
                <w:rFonts w:asciiTheme="minorHAnsi" w:eastAsiaTheme="minorEastAsia" w:hAnsiTheme="minorHAnsi" w:cstheme="minorBidi"/>
                <w:noProof/>
                <w:szCs w:val="22"/>
              </w:rPr>
              <w:tab/>
            </w:r>
            <w:r w:rsidR="007C101D" w:rsidRPr="00C52607">
              <w:rPr>
                <w:rStyle w:val="Hyperlink"/>
                <w:noProof/>
              </w:rPr>
              <w:t>Methods</w:t>
            </w:r>
            <w:r w:rsidR="007C101D">
              <w:rPr>
                <w:noProof/>
                <w:webHidden/>
              </w:rPr>
              <w:tab/>
            </w:r>
            <w:r w:rsidR="007C101D">
              <w:rPr>
                <w:noProof/>
                <w:webHidden/>
              </w:rPr>
              <w:fldChar w:fldCharType="begin"/>
            </w:r>
            <w:r w:rsidR="007C101D">
              <w:rPr>
                <w:noProof/>
                <w:webHidden/>
              </w:rPr>
              <w:instrText xml:space="preserve"> PAGEREF _Toc7634974 \h </w:instrText>
            </w:r>
            <w:r w:rsidR="007C101D">
              <w:rPr>
                <w:noProof/>
                <w:webHidden/>
              </w:rPr>
            </w:r>
            <w:r w:rsidR="007C101D">
              <w:rPr>
                <w:noProof/>
                <w:webHidden/>
              </w:rPr>
              <w:fldChar w:fldCharType="separate"/>
            </w:r>
            <w:r w:rsidR="007C101D">
              <w:rPr>
                <w:noProof/>
                <w:webHidden/>
              </w:rPr>
              <w:t>20</w:t>
            </w:r>
            <w:r w:rsidR="007C101D">
              <w:rPr>
                <w:noProof/>
                <w:webHidden/>
              </w:rPr>
              <w:fldChar w:fldCharType="end"/>
            </w:r>
          </w:hyperlink>
        </w:p>
        <w:p w14:paraId="32EB0C3E" w14:textId="32D0B77A" w:rsidR="007C101D" w:rsidRDefault="00832E0F">
          <w:pPr>
            <w:pStyle w:val="TOC3"/>
            <w:tabs>
              <w:tab w:val="left" w:pos="1320"/>
              <w:tab w:val="right" w:leader="dot" w:pos="9350"/>
            </w:tabs>
            <w:rPr>
              <w:rFonts w:asciiTheme="minorHAnsi" w:eastAsiaTheme="minorEastAsia" w:hAnsiTheme="minorHAnsi" w:cstheme="minorBidi"/>
              <w:noProof/>
              <w:szCs w:val="22"/>
            </w:rPr>
          </w:pPr>
          <w:hyperlink w:anchor="_Toc7634975" w:history="1">
            <w:r w:rsidR="007C101D" w:rsidRPr="00C52607">
              <w:rPr>
                <w:rStyle w:val="Hyperlink"/>
                <w:noProof/>
              </w:rPr>
              <w:t>5.4.2</w:t>
            </w:r>
            <w:r w:rsidR="007C101D">
              <w:rPr>
                <w:rFonts w:asciiTheme="minorHAnsi" w:eastAsiaTheme="minorEastAsia" w:hAnsiTheme="minorHAnsi" w:cstheme="minorBidi"/>
                <w:noProof/>
                <w:szCs w:val="22"/>
              </w:rPr>
              <w:tab/>
            </w:r>
            <w:r w:rsidR="007C101D" w:rsidRPr="00C52607">
              <w:rPr>
                <w:rStyle w:val="Hyperlink"/>
                <w:noProof/>
              </w:rPr>
              <w:t>Results/Impacts</w:t>
            </w:r>
            <w:r w:rsidR="007C101D">
              <w:rPr>
                <w:noProof/>
                <w:webHidden/>
              </w:rPr>
              <w:tab/>
            </w:r>
            <w:r w:rsidR="007C101D">
              <w:rPr>
                <w:noProof/>
                <w:webHidden/>
              </w:rPr>
              <w:fldChar w:fldCharType="begin"/>
            </w:r>
            <w:r w:rsidR="007C101D">
              <w:rPr>
                <w:noProof/>
                <w:webHidden/>
              </w:rPr>
              <w:instrText xml:space="preserve"> PAGEREF _Toc7634975 \h </w:instrText>
            </w:r>
            <w:r w:rsidR="007C101D">
              <w:rPr>
                <w:noProof/>
                <w:webHidden/>
              </w:rPr>
            </w:r>
            <w:r w:rsidR="007C101D">
              <w:rPr>
                <w:noProof/>
                <w:webHidden/>
              </w:rPr>
              <w:fldChar w:fldCharType="separate"/>
            </w:r>
            <w:r w:rsidR="007C101D">
              <w:rPr>
                <w:noProof/>
                <w:webHidden/>
              </w:rPr>
              <w:t>20</w:t>
            </w:r>
            <w:r w:rsidR="007C101D">
              <w:rPr>
                <w:noProof/>
                <w:webHidden/>
              </w:rPr>
              <w:fldChar w:fldCharType="end"/>
            </w:r>
          </w:hyperlink>
        </w:p>
        <w:p w14:paraId="7E418228" w14:textId="501C2369" w:rsidR="007C101D" w:rsidRDefault="00832E0F">
          <w:pPr>
            <w:pStyle w:val="TOC1"/>
            <w:tabs>
              <w:tab w:val="left" w:pos="480"/>
              <w:tab w:val="right" w:leader="dot" w:pos="9350"/>
            </w:tabs>
            <w:rPr>
              <w:rFonts w:asciiTheme="minorHAnsi" w:eastAsiaTheme="minorEastAsia" w:hAnsiTheme="minorHAnsi" w:cstheme="minorBidi"/>
              <w:noProof/>
              <w:szCs w:val="22"/>
            </w:rPr>
          </w:pPr>
          <w:hyperlink w:anchor="_Toc7634976" w:history="1">
            <w:r w:rsidR="007C101D" w:rsidRPr="00C52607">
              <w:rPr>
                <w:rStyle w:val="Hyperlink"/>
                <w:noProof/>
              </w:rPr>
              <w:t>6</w:t>
            </w:r>
            <w:r w:rsidR="007C101D">
              <w:rPr>
                <w:rFonts w:asciiTheme="minorHAnsi" w:eastAsiaTheme="minorEastAsia" w:hAnsiTheme="minorHAnsi" w:cstheme="minorBidi"/>
                <w:noProof/>
                <w:szCs w:val="22"/>
              </w:rPr>
              <w:tab/>
            </w:r>
            <w:r w:rsidR="007C101D" w:rsidRPr="00C52607">
              <w:rPr>
                <w:rStyle w:val="Hyperlink"/>
                <w:noProof/>
              </w:rPr>
              <w:t>DELHI SANDS FLOWER-LOVING FLY</w:t>
            </w:r>
            <w:r w:rsidR="007C101D">
              <w:rPr>
                <w:noProof/>
                <w:webHidden/>
              </w:rPr>
              <w:tab/>
            </w:r>
            <w:r w:rsidR="007C101D">
              <w:rPr>
                <w:noProof/>
                <w:webHidden/>
              </w:rPr>
              <w:fldChar w:fldCharType="begin"/>
            </w:r>
            <w:r w:rsidR="007C101D">
              <w:rPr>
                <w:noProof/>
                <w:webHidden/>
              </w:rPr>
              <w:instrText xml:space="preserve"> PAGEREF _Toc7634976 \h </w:instrText>
            </w:r>
            <w:r w:rsidR="007C101D">
              <w:rPr>
                <w:noProof/>
                <w:webHidden/>
              </w:rPr>
            </w:r>
            <w:r w:rsidR="007C101D">
              <w:rPr>
                <w:noProof/>
                <w:webHidden/>
              </w:rPr>
              <w:fldChar w:fldCharType="separate"/>
            </w:r>
            <w:r w:rsidR="007C101D">
              <w:rPr>
                <w:noProof/>
                <w:webHidden/>
              </w:rPr>
              <w:t>20</w:t>
            </w:r>
            <w:r w:rsidR="007C101D">
              <w:rPr>
                <w:noProof/>
                <w:webHidden/>
              </w:rPr>
              <w:fldChar w:fldCharType="end"/>
            </w:r>
          </w:hyperlink>
        </w:p>
        <w:p w14:paraId="322B3E5B" w14:textId="2CA144E4" w:rsidR="007C101D" w:rsidRDefault="00832E0F">
          <w:pPr>
            <w:pStyle w:val="TOC2"/>
            <w:tabs>
              <w:tab w:val="left" w:pos="880"/>
              <w:tab w:val="right" w:leader="dot" w:pos="9350"/>
            </w:tabs>
            <w:rPr>
              <w:rFonts w:asciiTheme="minorHAnsi" w:eastAsiaTheme="minorEastAsia" w:hAnsiTheme="minorHAnsi" w:cstheme="minorBidi"/>
              <w:noProof/>
              <w:szCs w:val="22"/>
            </w:rPr>
          </w:pPr>
          <w:hyperlink w:anchor="_Toc7634977" w:history="1">
            <w:r w:rsidR="007C101D" w:rsidRPr="00C52607">
              <w:rPr>
                <w:rStyle w:val="Hyperlink"/>
                <w:noProof/>
              </w:rPr>
              <w:t>6.1</w:t>
            </w:r>
            <w:r w:rsidR="007C101D">
              <w:rPr>
                <w:rFonts w:asciiTheme="minorHAnsi" w:eastAsiaTheme="minorEastAsia" w:hAnsiTheme="minorHAnsi" w:cstheme="minorBidi"/>
                <w:noProof/>
                <w:szCs w:val="22"/>
              </w:rPr>
              <w:tab/>
            </w:r>
            <w:r w:rsidR="007C101D" w:rsidRPr="00C52607">
              <w:rPr>
                <w:rStyle w:val="Hyperlink"/>
                <w:noProof/>
              </w:rPr>
              <w:t>Methods</w:t>
            </w:r>
            <w:r w:rsidR="007C101D">
              <w:rPr>
                <w:noProof/>
                <w:webHidden/>
              </w:rPr>
              <w:tab/>
            </w:r>
            <w:r w:rsidR="007C101D">
              <w:rPr>
                <w:noProof/>
                <w:webHidden/>
              </w:rPr>
              <w:fldChar w:fldCharType="begin"/>
            </w:r>
            <w:r w:rsidR="007C101D">
              <w:rPr>
                <w:noProof/>
                <w:webHidden/>
              </w:rPr>
              <w:instrText xml:space="preserve"> PAGEREF _Toc7634977 \h </w:instrText>
            </w:r>
            <w:r w:rsidR="007C101D">
              <w:rPr>
                <w:noProof/>
                <w:webHidden/>
              </w:rPr>
            </w:r>
            <w:r w:rsidR="007C101D">
              <w:rPr>
                <w:noProof/>
                <w:webHidden/>
              </w:rPr>
              <w:fldChar w:fldCharType="separate"/>
            </w:r>
            <w:r w:rsidR="007C101D">
              <w:rPr>
                <w:noProof/>
                <w:webHidden/>
              </w:rPr>
              <w:t>20</w:t>
            </w:r>
            <w:r w:rsidR="007C101D">
              <w:rPr>
                <w:noProof/>
                <w:webHidden/>
              </w:rPr>
              <w:fldChar w:fldCharType="end"/>
            </w:r>
          </w:hyperlink>
        </w:p>
        <w:p w14:paraId="4003EC6B" w14:textId="2EF3EF43" w:rsidR="007C101D" w:rsidRDefault="00832E0F">
          <w:pPr>
            <w:pStyle w:val="TOC2"/>
            <w:tabs>
              <w:tab w:val="left" w:pos="880"/>
              <w:tab w:val="right" w:leader="dot" w:pos="9350"/>
            </w:tabs>
            <w:rPr>
              <w:rFonts w:asciiTheme="minorHAnsi" w:eastAsiaTheme="minorEastAsia" w:hAnsiTheme="minorHAnsi" w:cstheme="minorBidi"/>
              <w:noProof/>
              <w:szCs w:val="22"/>
            </w:rPr>
          </w:pPr>
          <w:hyperlink w:anchor="_Toc7634978" w:history="1">
            <w:r w:rsidR="007C101D" w:rsidRPr="00C52607">
              <w:rPr>
                <w:rStyle w:val="Hyperlink"/>
                <w:noProof/>
              </w:rPr>
              <w:t>6.2</w:t>
            </w:r>
            <w:r w:rsidR="007C101D">
              <w:rPr>
                <w:rFonts w:asciiTheme="minorHAnsi" w:eastAsiaTheme="minorEastAsia" w:hAnsiTheme="minorHAnsi" w:cstheme="minorBidi"/>
                <w:noProof/>
                <w:szCs w:val="22"/>
              </w:rPr>
              <w:tab/>
            </w:r>
            <w:r w:rsidR="007C101D" w:rsidRPr="00C52607">
              <w:rPr>
                <w:rStyle w:val="Hyperlink"/>
                <w:noProof/>
              </w:rPr>
              <w:t>Results/Impacts</w:t>
            </w:r>
            <w:r w:rsidR="007C101D">
              <w:rPr>
                <w:noProof/>
                <w:webHidden/>
              </w:rPr>
              <w:tab/>
            </w:r>
            <w:r w:rsidR="007C101D">
              <w:rPr>
                <w:noProof/>
                <w:webHidden/>
              </w:rPr>
              <w:fldChar w:fldCharType="begin"/>
            </w:r>
            <w:r w:rsidR="007C101D">
              <w:rPr>
                <w:noProof/>
                <w:webHidden/>
              </w:rPr>
              <w:instrText xml:space="preserve"> PAGEREF _Toc7634978 \h </w:instrText>
            </w:r>
            <w:r w:rsidR="007C101D">
              <w:rPr>
                <w:noProof/>
                <w:webHidden/>
              </w:rPr>
            </w:r>
            <w:r w:rsidR="007C101D">
              <w:rPr>
                <w:noProof/>
                <w:webHidden/>
              </w:rPr>
              <w:fldChar w:fldCharType="separate"/>
            </w:r>
            <w:r w:rsidR="007C101D">
              <w:rPr>
                <w:noProof/>
                <w:webHidden/>
              </w:rPr>
              <w:t>21</w:t>
            </w:r>
            <w:r w:rsidR="007C101D">
              <w:rPr>
                <w:noProof/>
                <w:webHidden/>
              </w:rPr>
              <w:fldChar w:fldCharType="end"/>
            </w:r>
          </w:hyperlink>
        </w:p>
        <w:p w14:paraId="7191AA06" w14:textId="41E2540A" w:rsidR="007C101D" w:rsidRDefault="00832E0F">
          <w:pPr>
            <w:pStyle w:val="TOC2"/>
            <w:tabs>
              <w:tab w:val="left" w:pos="880"/>
              <w:tab w:val="right" w:leader="dot" w:pos="9350"/>
            </w:tabs>
            <w:rPr>
              <w:rFonts w:asciiTheme="minorHAnsi" w:eastAsiaTheme="minorEastAsia" w:hAnsiTheme="minorHAnsi" w:cstheme="minorBidi"/>
              <w:noProof/>
              <w:szCs w:val="22"/>
            </w:rPr>
          </w:pPr>
          <w:hyperlink w:anchor="_Toc7634979" w:history="1">
            <w:r w:rsidR="007C101D" w:rsidRPr="00C52607">
              <w:rPr>
                <w:rStyle w:val="Hyperlink"/>
                <w:noProof/>
              </w:rPr>
              <w:t>6.3</w:t>
            </w:r>
            <w:r w:rsidR="007C101D">
              <w:rPr>
                <w:rFonts w:asciiTheme="minorHAnsi" w:eastAsiaTheme="minorEastAsia" w:hAnsiTheme="minorHAnsi" w:cstheme="minorBidi"/>
                <w:noProof/>
                <w:szCs w:val="22"/>
              </w:rPr>
              <w:tab/>
            </w:r>
            <w:r w:rsidR="007C101D" w:rsidRPr="00C52607">
              <w:rPr>
                <w:rStyle w:val="Hyperlink"/>
                <w:noProof/>
              </w:rPr>
              <w:t>Mitigation and Equivalency</w:t>
            </w:r>
            <w:r w:rsidR="007C101D">
              <w:rPr>
                <w:noProof/>
                <w:webHidden/>
              </w:rPr>
              <w:tab/>
            </w:r>
            <w:r w:rsidR="007C101D">
              <w:rPr>
                <w:noProof/>
                <w:webHidden/>
              </w:rPr>
              <w:fldChar w:fldCharType="begin"/>
            </w:r>
            <w:r w:rsidR="007C101D">
              <w:rPr>
                <w:noProof/>
                <w:webHidden/>
              </w:rPr>
              <w:instrText xml:space="preserve"> PAGEREF _Toc7634979 \h </w:instrText>
            </w:r>
            <w:r w:rsidR="007C101D">
              <w:rPr>
                <w:noProof/>
                <w:webHidden/>
              </w:rPr>
            </w:r>
            <w:r w:rsidR="007C101D">
              <w:rPr>
                <w:noProof/>
                <w:webHidden/>
              </w:rPr>
              <w:fldChar w:fldCharType="separate"/>
            </w:r>
            <w:r w:rsidR="007C101D">
              <w:rPr>
                <w:noProof/>
                <w:webHidden/>
              </w:rPr>
              <w:t>21</w:t>
            </w:r>
            <w:r w:rsidR="007C101D">
              <w:rPr>
                <w:noProof/>
                <w:webHidden/>
              </w:rPr>
              <w:fldChar w:fldCharType="end"/>
            </w:r>
          </w:hyperlink>
        </w:p>
        <w:p w14:paraId="7C348A42" w14:textId="1756D673" w:rsidR="007C101D" w:rsidRDefault="00832E0F">
          <w:pPr>
            <w:pStyle w:val="TOC3"/>
            <w:tabs>
              <w:tab w:val="left" w:pos="1320"/>
              <w:tab w:val="right" w:leader="dot" w:pos="9350"/>
            </w:tabs>
            <w:rPr>
              <w:rFonts w:asciiTheme="minorHAnsi" w:eastAsiaTheme="minorEastAsia" w:hAnsiTheme="minorHAnsi" w:cstheme="minorBidi"/>
              <w:noProof/>
              <w:szCs w:val="22"/>
            </w:rPr>
          </w:pPr>
          <w:hyperlink w:anchor="_Toc7634980" w:history="1">
            <w:r w:rsidR="007C101D" w:rsidRPr="00C52607">
              <w:rPr>
                <w:rStyle w:val="Hyperlink"/>
                <w:noProof/>
              </w:rPr>
              <w:t>6.3.1</w:t>
            </w:r>
            <w:r w:rsidR="007C101D">
              <w:rPr>
                <w:rFonts w:asciiTheme="minorHAnsi" w:eastAsiaTheme="minorEastAsia" w:hAnsiTheme="minorHAnsi" w:cstheme="minorBidi"/>
                <w:noProof/>
                <w:szCs w:val="22"/>
              </w:rPr>
              <w:tab/>
            </w:r>
            <w:r w:rsidR="007C101D" w:rsidRPr="00C52607">
              <w:rPr>
                <w:rStyle w:val="Hyperlink"/>
                <w:noProof/>
              </w:rPr>
              <w:t>Direct Effects</w:t>
            </w:r>
            <w:r w:rsidR="007C101D">
              <w:rPr>
                <w:noProof/>
                <w:webHidden/>
              </w:rPr>
              <w:tab/>
            </w:r>
            <w:r w:rsidR="007C101D">
              <w:rPr>
                <w:noProof/>
                <w:webHidden/>
              </w:rPr>
              <w:fldChar w:fldCharType="begin"/>
            </w:r>
            <w:r w:rsidR="007C101D">
              <w:rPr>
                <w:noProof/>
                <w:webHidden/>
              </w:rPr>
              <w:instrText xml:space="preserve"> PAGEREF _Toc7634980 \h </w:instrText>
            </w:r>
            <w:r w:rsidR="007C101D">
              <w:rPr>
                <w:noProof/>
                <w:webHidden/>
              </w:rPr>
            </w:r>
            <w:r w:rsidR="007C101D">
              <w:rPr>
                <w:noProof/>
                <w:webHidden/>
              </w:rPr>
              <w:fldChar w:fldCharType="separate"/>
            </w:r>
            <w:r w:rsidR="007C101D">
              <w:rPr>
                <w:noProof/>
                <w:webHidden/>
              </w:rPr>
              <w:t>21</w:t>
            </w:r>
            <w:r w:rsidR="007C101D">
              <w:rPr>
                <w:noProof/>
                <w:webHidden/>
              </w:rPr>
              <w:fldChar w:fldCharType="end"/>
            </w:r>
          </w:hyperlink>
        </w:p>
        <w:p w14:paraId="06A8FD57" w14:textId="70C6A889" w:rsidR="007C101D" w:rsidRDefault="00832E0F">
          <w:pPr>
            <w:pStyle w:val="TOC3"/>
            <w:tabs>
              <w:tab w:val="left" w:pos="1320"/>
              <w:tab w:val="right" w:leader="dot" w:pos="9350"/>
            </w:tabs>
            <w:rPr>
              <w:rFonts w:asciiTheme="minorHAnsi" w:eastAsiaTheme="minorEastAsia" w:hAnsiTheme="minorHAnsi" w:cstheme="minorBidi"/>
              <w:noProof/>
              <w:szCs w:val="22"/>
            </w:rPr>
          </w:pPr>
          <w:hyperlink w:anchor="_Toc7634981" w:history="1">
            <w:r w:rsidR="007C101D" w:rsidRPr="00C52607">
              <w:rPr>
                <w:rStyle w:val="Hyperlink"/>
                <w:noProof/>
              </w:rPr>
              <w:t>6.3.2</w:t>
            </w:r>
            <w:r w:rsidR="007C101D">
              <w:rPr>
                <w:rFonts w:asciiTheme="minorHAnsi" w:eastAsiaTheme="minorEastAsia" w:hAnsiTheme="minorHAnsi" w:cstheme="minorBidi"/>
                <w:noProof/>
                <w:szCs w:val="22"/>
              </w:rPr>
              <w:tab/>
            </w:r>
            <w:r w:rsidR="007C101D" w:rsidRPr="00C52607">
              <w:rPr>
                <w:rStyle w:val="Hyperlink"/>
                <w:noProof/>
              </w:rPr>
              <w:t>Indirect Effects</w:t>
            </w:r>
            <w:r w:rsidR="007C101D">
              <w:rPr>
                <w:noProof/>
                <w:webHidden/>
              </w:rPr>
              <w:tab/>
            </w:r>
            <w:r w:rsidR="007C101D">
              <w:rPr>
                <w:noProof/>
                <w:webHidden/>
              </w:rPr>
              <w:fldChar w:fldCharType="begin"/>
            </w:r>
            <w:r w:rsidR="007C101D">
              <w:rPr>
                <w:noProof/>
                <w:webHidden/>
              </w:rPr>
              <w:instrText xml:space="preserve"> PAGEREF _Toc7634981 \h </w:instrText>
            </w:r>
            <w:r w:rsidR="007C101D">
              <w:rPr>
                <w:noProof/>
                <w:webHidden/>
              </w:rPr>
            </w:r>
            <w:r w:rsidR="007C101D">
              <w:rPr>
                <w:noProof/>
                <w:webHidden/>
              </w:rPr>
              <w:fldChar w:fldCharType="separate"/>
            </w:r>
            <w:r w:rsidR="007C101D">
              <w:rPr>
                <w:noProof/>
                <w:webHidden/>
              </w:rPr>
              <w:t>22</w:t>
            </w:r>
            <w:r w:rsidR="007C101D">
              <w:rPr>
                <w:noProof/>
                <w:webHidden/>
              </w:rPr>
              <w:fldChar w:fldCharType="end"/>
            </w:r>
          </w:hyperlink>
        </w:p>
        <w:p w14:paraId="1C0BB3B8" w14:textId="57143E04" w:rsidR="007C101D" w:rsidRDefault="00832E0F">
          <w:pPr>
            <w:pStyle w:val="TOC1"/>
            <w:tabs>
              <w:tab w:val="left" w:pos="480"/>
              <w:tab w:val="right" w:leader="dot" w:pos="9350"/>
            </w:tabs>
            <w:rPr>
              <w:rFonts w:asciiTheme="minorHAnsi" w:eastAsiaTheme="minorEastAsia" w:hAnsiTheme="minorHAnsi" w:cstheme="minorBidi"/>
              <w:noProof/>
              <w:szCs w:val="22"/>
            </w:rPr>
          </w:pPr>
          <w:hyperlink w:anchor="_Toc7634982" w:history="1">
            <w:r w:rsidR="007C101D" w:rsidRPr="00C52607">
              <w:rPr>
                <w:rStyle w:val="Hyperlink"/>
                <w:rFonts w:eastAsia="Arial"/>
                <w:noProof/>
              </w:rPr>
              <w:t>7</w:t>
            </w:r>
            <w:r w:rsidR="007C101D">
              <w:rPr>
                <w:rFonts w:asciiTheme="minorHAnsi" w:eastAsiaTheme="minorEastAsia" w:hAnsiTheme="minorHAnsi" w:cstheme="minorBidi"/>
                <w:noProof/>
                <w:szCs w:val="22"/>
              </w:rPr>
              <w:tab/>
            </w:r>
            <w:r w:rsidR="007C101D" w:rsidRPr="00C52607">
              <w:rPr>
                <w:rStyle w:val="Hyperlink"/>
                <w:rFonts w:eastAsia="Arial"/>
                <w:noProof/>
              </w:rPr>
              <w:t>REFERENCES</w:t>
            </w:r>
            <w:r w:rsidR="007C101D">
              <w:rPr>
                <w:noProof/>
                <w:webHidden/>
              </w:rPr>
              <w:tab/>
            </w:r>
            <w:r w:rsidR="007C101D">
              <w:rPr>
                <w:noProof/>
                <w:webHidden/>
              </w:rPr>
              <w:fldChar w:fldCharType="begin"/>
            </w:r>
            <w:r w:rsidR="007C101D">
              <w:rPr>
                <w:noProof/>
                <w:webHidden/>
              </w:rPr>
              <w:instrText xml:space="preserve"> PAGEREF _Toc7634982 \h </w:instrText>
            </w:r>
            <w:r w:rsidR="007C101D">
              <w:rPr>
                <w:noProof/>
                <w:webHidden/>
              </w:rPr>
            </w:r>
            <w:r w:rsidR="007C101D">
              <w:rPr>
                <w:noProof/>
                <w:webHidden/>
              </w:rPr>
              <w:fldChar w:fldCharType="separate"/>
            </w:r>
            <w:r w:rsidR="007C101D">
              <w:rPr>
                <w:noProof/>
                <w:webHidden/>
              </w:rPr>
              <w:t>22</w:t>
            </w:r>
            <w:r w:rsidR="007C101D">
              <w:rPr>
                <w:noProof/>
                <w:webHidden/>
              </w:rPr>
              <w:fldChar w:fldCharType="end"/>
            </w:r>
          </w:hyperlink>
        </w:p>
        <w:p w14:paraId="07FA6DC4" w14:textId="04D2A5F0" w:rsidR="007C101D" w:rsidRDefault="00832E0F">
          <w:pPr>
            <w:pStyle w:val="TOC1"/>
            <w:tabs>
              <w:tab w:val="right" w:leader="dot" w:pos="9350"/>
            </w:tabs>
            <w:rPr>
              <w:rFonts w:asciiTheme="minorHAnsi" w:eastAsiaTheme="minorEastAsia" w:hAnsiTheme="minorHAnsi" w:cstheme="minorBidi"/>
              <w:noProof/>
              <w:szCs w:val="22"/>
            </w:rPr>
          </w:pPr>
          <w:hyperlink w:anchor="_Toc7634983" w:history="1">
            <w:r w:rsidR="007C101D" w:rsidRPr="00C52607">
              <w:rPr>
                <w:rStyle w:val="Hyperlink"/>
                <w:noProof/>
              </w:rPr>
              <w:t>SUPPORTING APPENDICES</w:t>
            </w:r>
            <w:r w:rsidR="007C101D">
              <w:rPr>
                <w:noProof/>
                <w:webHidden/>
              </w:rPr>
              <w:tab/>
            </w:r>
            <w:r w:rsidR="007C101D">
              <w:rPr>
                <w:noProof/>
                <w:webHidden/>
              </w:rPr>
              <w:fldChar w:fldCharType="begin"/>
            </w:r>
            <w:r w:rsidR="007C101D">
              <w:rPr>
                <w:noProof/>
                <w:webHidden/>
              </w:rPr>
              <w:instrText xml:space="preserve"> PAGEREF _Toc7634983 \h </w:instrText>
            </w:r>
            <w:r w:rsidR="007C101D">
              <w:rPr>
                <w:noProof/>
                <w:webHidden/>
              </w:rPr>
            </w:r>
            <w:r w:rsidR="007C101D">
              <w:rPr>
                <w:noProof/>
                <w:webHidden/>
              </w:rPr>
              <w:fldChar w:fldCharType="separate"/>
            </w:r>
            <w:r w:rsidR="007C101D">
              <w:rPr>
                <w:noProof/>
                <w:webHidden/>
              </w:rPr>
              <w:t>22</w:t>
            </w:r>
            <w:r w:rsidR="007C101D">
              <w:rPr>
                <w:noProof/>
                <w:webHidden/>
              </w:rPr>
              <w:fldChar w:fldCharType="end"/>
            </w:r>
          </w:hyperlink>
        </w:p>
        <w:p w14:paraId="2D51BC77" w14:textId="20E1502D" w:rsidR="007C101D" w:rsidRDefault="00832E0F">
          <w:pPr>
            <w:pStyle w:val="TOC1"/>
            <w:tabs>
              <w:tab w:val="right" w:leader="dot" w:pos="9350"/>
            </w:tabs>
            <w:rPr>
              <w:rFonts w:asciiTheme="minorHAnsi" w:eastAsiaTheme="minorEastAsia" w:hAnsiTheme="minorHAnsi" w:cstheme="minorBidi"/>
              <w:noProof/>
              <w:szCs w:val="22"/>
            </w:rPr>
          </w:pPr>
          <w:hyperlink w:anchor="_Toc7634984" w:history="1">
            <w:r w:rsidR="007C101D" w:rsidRPr="00C52607">
              <w:rPr>
                <w:rStyle w:val="Hyperlink"/>
                <w:rFonts w:ascii="Arial Bold" w:hAnsi="Arial Bold" w:cs="Arial Bold"/>
                <w:b/>
                <w:bCs/>
                <w:noProof/>
                <w:spacing w:val="-2"/>
              </w:rPr>
              <w:t>OTHER TIPS FOR A COMPLETE AND ADEQUATE SUBMITTAL</w:t>
            </w:r>
            <w:r w:rsidR="007C101D">
              <w:rPr>
                <w:noProof/>
                <w:webHidden/>
              </w:rPr>
              <w:tab/>
            </w:r>
            <w:r w:rsidR="007C101D">
              <w:rPr>
                <w:noProof/>
                <w:webHidden/>
              </w:rPr>
              <w:fldChar w:fldCharType="begin"/>
            </w:r>
            <w:r w:rsidR="007C101D">
              <w:rPr>
                <w:noProof/>
                <w:webHidden/>
              </w:rPr>
              <w:instrText xml:space="preserve"> PAGEREF _Toc7634984 \h </w:instrText>
            </w:r>
            <w:r w:rsidR="007C101D">
              <w:rPr>
                <w:noProof/>
                <w:webHidden/>
              </w:rPr>
            </w:r>
            <w:r w:rsidR="007C101D">
              <w:rPr>
                <w:noProof/>
                <w:webHidden/>
              </w:rPr>
              <w:fldChar w:fldCharType="separate"/>
            </w:r>
            <w:r w:rsidR="007C101D">
              <w:rPr>
                <w:noProof/>
                <w:webHidden/>
              </w:rPr>
              <w:t>23</w:t>
            </w:r>
            <w:r w:rsidR="007C101D">
              <w:rPr>
                <w:noProof/>
                <w:webHidden/>
              </w:rPr>
              <w:fldChar w:fldCharType="end"/>
            </w:r>
          </w:hyperlink>
        </w:p>
        <w:p w14:paraId="35F11EDC" w14:textId="468799C2" w:rsidR="00A8383B" w:rsidRDefault="00A8383B">
          <w:r w:rsidRPr="00025CE6">
            <w:rPr>
              <w:rFonts w:ascii="Arial Narrow" w:hAnsi="Arial Narrow"/>
              <w:bCs/>
              <w:noProof/>
              <w:sz w:val="22"/>
              <w:szCs w:val="22"/>
            </w:rPr>
            <w:fldChar w:fldCharType="end"/>
          </w:r>
        </w:p>
      </w:sdtContent>
    </w:sdt>
    <w:p w14:paraId="63431361" w14:textId="77777777" w:rsidR="008C71B8" w:rsidRDefault="008C71B8" w:rsidP="008C71B8">
      <w:pPr>
        <w:jc w:val="center"/>
        <w:rPr>
          <w:rFonts w:eastAsia="Arial"/>
          <w:b/>
        </w:rPr>
      </w:pPr>
    </w:p>
    <w:p w14:paraId="1F4B56D1" w14:textId="77777777" w:rsidR="008C71B8" w:rsidRDefault="008C71B8" w:rsidP="008C71B8">
      <w:pPr>
        <w:jc w:val="center"/>
        <w:rPr>
          <w:rFonts w:eastAsia="Arial"/>
          <w:b/>
        </w:rPr>
      </w:pPr>
    </w:p>
    <w:p w14:paraId="44CF799A" w14:textId="77777777" w:rsidR="00862064" w:rsidRDefault="00862064" w:rsidP="008C71B8">
      <w:pPr>
        <w:jc w:val="center"/>
        <w:rPr>
          <w:rFonts w:eastAsia="Arial"/>
          <w:b/>
        </w:rPr>
        <w:sectPr w:rsidR="00862064" w:rsidSect="00287C0F">
          <w:headerReference w:type="default" r:id="rId13"/>
          <w:footerReference w:type="default" r:id="rId14"/>
          <w:headerReference w:type="first" r:id="rId15"/>
          <w:footerReference w:type="first" r:id="rId16"/>
          <w:pgSz w:w="12240" w:h="15840"/>
          <w:pgMar w:top="1440" w:right="1440" w:bottom="1440" w:left="1440" w:header="1080" w:footer="720" w:gutter="0"/>
          <w:pgNumType w:fmt="lowerRoman" w:start="1"/>
          <w:cols w:space="720"/>
          <w:titlePg/>
          <w:docGrid w:linePitch="326"/>
        </w:sectPr>
      </w:pPr>
    </w:p>
    <w:p w14:paraId="0ED7434D" w14:textId="3C4243DF" w:rsidR="004C0724" w:rsidRPr="00B43A9C" w:rsidRDefault="00635CF2" w:rsidP="00973011">
      <w:pPr>
        <w:jc w:val="center"/>
        <w:rPr>
          <w:rFonts w:ascii="Arial" w:eastAsia="Arial" w:hAnsi="Arial" w:cs="Arial"/>
          <w:b/>
          <w:sz w:val="28"/>
          <w:szCs w:val="28"/>
        </w:rPr>
      </w:pPr>
      <w:r w:rsidRPr="00B43A9C">
        <w:rPr>
          <w:rFonts w:ascii="Arial" w:eastAsia="Arial" w:hAnsi="Arial" w:cs="Arial"/>
          <w:b/>
          <w:sz w:val="28"/>
          <w:szCs w:val="28"/>
        </w:rPr>
        <w:lastRenderedPageBreak/>
        <w:t>Determination of Biologically Equivalent or Superior Preservation (DBESP)</w:t>
      </w:r>
      <w:r w:rsidR="004C0724" w:rsidRPr="00B43A9C">
        <w:rPr>
          <w:rFonts w:ascii="Arial" w:eastAsia="Arial" w:hAnsi="Arial" w:cs="Arial"/>
          <w:b/>
          <w:sz w:val="28"/>
          <w:szCs w:val="28"/>
        </w:rPr>
        <w:t xml:space="preserve"> Report </w:t>
      </w:r>
    </w:p>
    <w:p w14:paraId="403A4E11" w14:textId="4E0708A3" w:rsidR="00015893" w:rsidRPr="00015893" w:rsidRDefault="001126B0" w:rsidP="00015893">
      <w:pPr>
        <w:rPr>
          <w:rFonts w:ascii="Segoe UI Light" w:eastAsia="Arial" w:hAnsi="Segoe UI Light" w:cs="Segoe UI Light"/>
        </w:rPr>
      </w:pPr>
      <w:r w:rsidRPr="00B43A9C">
        <w:rPr>
          <w:rFonts w:ascii="Segoe UI Light" w:eastAsia="Arial" w:hAnsi="Segoe UI Light" w:cs="Segoe UI Light"/>
        </w:rPr>
        <w:t>Welcome to the</w:t>
      </w:r>
      <w:r w:rsidR="005A2736" w:rsidRPr="00B43A9C">
        <w:rPr>
          <w:rFonts w:ascii="Segoe UI Light" w:eastAsia="Arial" w:hAnsi="Segoe UI Light" w:cs="Segoe UI Light"/>
        </w:rPr>
        <w:t xml:space="preserve"> Western Riverside Multiple Species Habitat Conservation Plan</w:t>
      </w:r>
      <w:r w:rsidRPr="00B43A9C">
        <w:rPr>
          <w:rFonts w:ascii="Segoe UI Light" w:eastAsia="Arial" w:hAnsi="Segoe UI Light" w:cs="Segoe UI Light"/>
        </w:rPr>
        <w:t xml:space="preserve"> </w:t>
      </w:r>
      <w:r w:rsidR="005A2736" w:rsidRPr="00B43A9C">
        <w:rPr>
          <w:rFonts w:ascii="Segoe UI Light" w:eastAsia="Arial" w:hAnsi="Segoe UI Light" w:cs="Segoe UI Light"/>
        </w:rPr>
        <w:t>(</w:t>
      </w:r>
      <w:r w:rsidRPr="00B43A9C">
        <w:rPr>
          <w:rFonts w:ascii="Segoe UI Light" w:eastAsia="Arial" w:hAnsi="Segoe UI Light" w:cs="Segoe UI Light"/>
        </w:rPr>
        <w:t>MSHCP</w:t>
      </w:r>
      <w:r w:rsidR="005A2736" w:rsidRPr="00B43A9C">
        <w:rPr>
          <w:rFonts w:ascii="Segoe UI Light" w:eastAsia="Arial" w:hAnsi="Segoe UI Light" w:cs="Segoe UI Light"/>
        </w:rPr>
        <w:t>; Plan)</w:t>
      </w:r>
      <w:r w:rsidRPr="00B43A9C">
        <w:rPr>
          <w:rFonts w:ascii="Segoe UI Light" w:eastAsia="Arial" w:hAnsi="Segoe UI Light" w:cs="Segoe UI Light"/>
        </w:rPr>
        <w:t xml:space="preserve"> </w:t>
      </w:r>
      <w:r w:rsidR="00635CF2" w:rsidRPr="00B43A9C">
        <w:rPr>
          <w:rFonts w:ascii="Segoe UI Light" w:eastAsia="Arial" w:hAnsi="Segoe UI Light" w:cs="Segoe UI Light"/>
        </w:rPr>
        <w:t>DBESP</w:t>
      </w:r>
      <w:r w:rsidRPr="00B43A9C">
        <w:rPr>
          <w:rFonts w:ascii="Segoe UI Light" w:eastAsia="Arial" w:hAnsi="Segoe UI Light" w:cs="Segoe UI Light"/>
        </w:rPr>
        <w:t xml:space="preserve"> Report Template</w:t>
      </w:r>
      <w:r w:rsidR="00A3433D" w:rsidRPr="00B43A9C">
        <w:rPr>
          <w:rFonts w:ascii="Segoe UI Light" w:eastAsia="Arial" w:hAnsi="Segoe UI Light" w:cs="Segoe UI Light"/>
        </w:rPr>
        <w:t>!</w:t>
      </w:r>
      <w:r w:rsidRPr="00B43A9C">
        <w:rPr>
          <w:rFonts w:ascii="Segoe UI Light" w:eastAsia="Arial" w:hAnsi="Segoe UI Light" w:cs="Segoe UI Light"/>
        </w:rPr>
        <w:t xml:space="preserve"> The guidance in this template is meant to assist proposed </w:t>
      </w:r>
      <w:r w:rsidR="009A0708" w:rsidRPr="00B43A9C">
        <w:rPr>
          <w:rFonts w:ascii="Segoe UI Light" w:eastAsia="Arial" w:hAnsi="Segoe UI Light" w:cs="Segoe UI Light"/>
        </w:rPr>
        <w:t xml:space="preserve">discretionary </w:t>
      </w:r>
      <w:r w:rsidRPr="00B43A9C">
        <w:rPr>
          <w:rFonts w:ascii="Segoe UI Light" w:eastAsia="Arial" w:hAnsi="Segoe UI Light" w:cs="Segoe UI Light"/>
        </w:rPr>
        <w:t xml:space="preserve">projects </w:t>
      </w:r>
      <w:r w:rsidR="00B574EE" w:rsidRPr="00B43A9C">
        <w:rPr>
          <w:rFonts w:ascii="Segoe UI Light" w:eastAsia="Arial" w:hAnsi="Segoe UI Light" w:cs="Segoe UI Light"/>
        </w:rPr>
        <w:t xml:space="preserve">that are </w:t>
      </w:r>
      <w:r w:rsidR="00015893">
        <w:rPr>
          <w:rFonts w:ascii="Segoe UI Light" w:eastAsia="Arial" w:hAnsi="Segoe UI Light" w:cs="Segoe UI Light"/>
        </w:rPr>
        <w:t>subject to</w:t>
      </w:r>
      <w:r w:rsidR="00B574EE" w:rsidRPr="00B43A9C">
        <w:rPr>
          <w:rFonts w:ascii="Segoe UI Light" w:eastAsia="Arial" w:hAnsi="Segoe UI Light" w:cs="Segoe UI Light"/>
        </w:rPr>
        <w:t xml:space="preserve"> the Joint Project Review (JPR) process and </w:t>
      </w:r>
      <w:r w:rsidR="00EA2A06" w:rsidRPr="00B43A9C">
        <w:rPr>
          <w:rFonts w:ascii="Segoe UI Light" w:eastAsia="Arial" w:hAnsi="Segoe UI Light" w:cs="Segoe UI Light"/>
        </w:rPr>
        <w:t>have impacts to</w:t>
      </w:r>
      <w:r w:rsidR="00B574EE" w:rsidRPr="00B43A9C">
        <w:rPr>
          <w:rFonts w:ascii="Segoe UI Light" w:eastAsia="Arial" w:hAnsi="Segoe UI Light" w:cs="Segoe UI Light"/>
        </w:rPr>
        <w:t xml:space="preserve"> MSHCP resources</w:t>
      </w:r>
      <w:r w:rsidR="00EA2A06" w:rsidRPr="00B43A9C">
        <w:rPr>
          <w:rFonts w:ascii="Segoe UI Light" w:eastAsia="Arial" w:hAnsi="Segoe UI Light" w:cs="Segoe UI Light"/>
        </w:rPr>
        <w:t>,</w:t>
      </w:r>
      <w:r w:rsidR="00B574EE" w:rsidRPr="00B43A9C">
        <w:rPr>
          <w:rFonts w:ascii="Segoe UI Light" w:eastAsia="Arial" w:hAnsi="Segoe UI Light" w:cs="Segoe UI Light"/>
        </w:rPr>
        <w:t xml:space="preserve"> therefore </w:t>
      </w:r>
      <w:r w:rsidR="00EA2A06" w:rsidRPr="00B43A9C">
        <w:rPr>
          <w:rFonts w:ascii="Segoe UI Light" w:eastAsia="Arial" w:hAnsi="Segoe UI Light" w:cs="Segoe UI Light"/>
        </w:rPr>
        <w:t>requiring</w:t>
      </w:r>
      <w:r w:rsidR="00B574EE" w:rsidRPr="00B43A9C">
        <w:rPr>
          <w:rFonts w:ascii="Segoe UI Light" w:eastAsia="Arial" w:hAnsi="Segoe UI Light" w:cs="Segoe UI Light"/>
        </w:rPr>
        <w:t xml:space="preserve"> a DBESP Report. </w:t>
      </w:r>
      <w:r w:rsidR="00015893">
        <w:rPr>
          <w:rFonts w:ascii="Segoe UI Light" w:eastAsia="Arial" w:hAnsi="Segoe UI Light" w:cs="Segoe UI Light"/>
        </w:rPr>
        <w:t xml:space="preserve"> </w:t>
      </w:r>
      <w:r w:rsidR="00015893" w:rsidRPr="00015893">
        <w:rPr>
          <w:rFonts w:ascii="Segoe UI Light" w:eastAsia="Arial" w:hAnsi="Segoe UI Light" w:cs="Segoe UI Light"/>
        </w:rPr>
        <w:t xml:space="preserve">All projects are unique, and while it is not always possible to anticipate all issues prior to submittal of the JPR documents, this template is intended to provide general guidance to assist the Permittees and Applicant’s biologist with the </w:t>
      </w:r>
      <w:r w:rsidR="00015893">
        <w:rPr>
          <w:rFonts w:ascii="Segoe UI Light" w:eastAsia="Arial" w:hAnsi="Segoe UI Light" w:cs="Segoe UI Light"/>
        </w:rPr>
        <w:t>DBESP</w:t>
      </w:r>
      <w:r w:rsidR="00015893" w:rsidRPr="00015893">
        <w:rPr>
          <w:rFonts w:ascii="Segoe UI Light" w:eastAsia="Arial" w:hAnsi="Segoe UI Light" w:cs="Segoe UI Light"/>
        </w:rPr>
        <w:t xml:space="preserve"> </w:t>
      </w:r>
      <w:r w:rsidR="00015893">
        <w:rPr>
          <w:rFonts w:ascii="Segoe UI Light" w:eastAsia="Arial" w:hAnsi="Segoe UI Light" w:cs="Segoe UI Light"/>
        </w:rPr>
        <w:t>documentation.</w:t>
      </w:r>
      <w:r w:rsidR="00015893" w:rsidRPr="00015893">
        <w:rPr>
          <w:rFonts w:ascii="Segoe UI Light" w:eastAsia="Arial" w:hAnsi="Segoe UI Light" w:cs="Segoe UI Light"/>
        </w:rPr>
        <w:t xml:space="preserve"> Information necessary to demonstrate consistency is not always specifically laid out in the detail in the MSHCP.  In those situations, the analysis should not only include specified requirements, but also consider how the proposed project will best meet the overall goals and objectives of the MSHCP, maintain habitat functions and values, and protect species. </w:t>
      </w:r>
    </w:p>
    <w:p w14:paraId="17D1AAC9" w14:textId="3DCA60FE" w:rsidR="00015893" w:rsidRPr="00015893" w:rsidRDefault="00015893" w:rsidP="00015893">
      <w:pPr>
        <w:rPr>
          <w:rFonts w:ascii="Segoe UI Light" w:eastAsia="Arial" w:hAnsi="Segoe UI Light" w:cs="Segoe UI Light"/>
        </w:rPr>
      </w:pPr>
      <w:r w:rsidRPr="00015893">
        <w:rPr>
          <w:rFonts w:ascii="Segoe UI Light" w:eastAsia="Arial" w:hAnsi="Segoe UI Light" w:cs="Segoe UI Light"/>
        </w:rPr>
        <w:t>Please note that</w:t>
      </w:r>
      <w:r>
        <w:rPr>
          <w:rFonts w:ascii="Segoe UI Light" w:eastAsia="Arial" w:hAnsi="Segoe UI Light" w:cs="Segoe UI Light"/>
        </w:rPr>
        <w:t xml:space="preserve"> while</w:t>
      </w:r>
      <w:r w:rsidRPr="00015893">
        <w:rPr>
          <w:rFonts w:ascii="Segoe UI Light" w:eastAsia="Arial" w:hAnsi="Segoe UI Light" w:cs="Segoe UI Light"/>
        </w:rPr>
        <w:t xml:space="preserve"> it is not required that JPR supporting documents follow the MSHCP </w:t>
      </w:r>
      <w:r>
        <w:rPr>
          <w:rFonts w:ascii="Segoe UI Light" w:eastAsia="Arial" w:hAnsi="Segoe UI Light" w:cs="Segoe UI Light"/>
        </w:rPr>
        <w:t>DBESP</w:t>
      </w:r>
      <w:r w:rsidRPr="00015893">
        <w:rPr>
          <w:rFonts w:ascii="Segoe UI Light" w:eastAsia="Arial" w:hAnsi="Segoe UI Light" w:cs="Segoe UI Light"/>
        </w:rPr>
        <w:t xml:space="preserve"> </w:t>
      </w:r>
      <w:r>
        <w:rPr>
          <w:rFonts w:ascii="Segoe UI Light" w:eastAsia="Arial" w:hAnsi="Segoe UI Light" w:cs="Segoe UI Light"/>
        </w:rPr>
        <w:t>Report template verbatim, the DBESP</w:t>
      </w:r>
      <w:r w:rsidRPr="00015893">
        <w:rPr>
          <w:rFonts w:ascii="Segoe UI Light" w:eastAsia="Arial" w:hAnsi="Segoe UI Light" w:cs="Segoe UI Light"/>
        </w:rPr>
        <w:t xml:space="preserve"> should follow the general structure of this template and provide the requested information, when and where applicable. If a more comprehensive Biological Resources Technical Report (BTR) has been prepared for </w:t>
      </w:r>
      <w:r>
        <w:rPr>
          <w:rFonts w:ascii="Segoe UI Light" w:eastAsia="Arial" w:hAnsi="Segoe UI Light" w:cs="Segoe UI Light"/>
        </w:rPr>
        <w:t>the</w:t>
      </w:r>
      <w:r w:rsidRPr="00015893">
        <w:rPr>
          <w:rFonts w:ascii="Segoe UI Light" w:eastAsia="Arial" w:hAnsi="Segoe UI Light" w:cs="Segoe UI Light"/>
        </w:rPr>
        <w:t xml:space="preserve"> project, this </w:t>
      </w:r>
      <w:r>
        <w:rPr>
          <w:rFonts w:ascii="Segoe UI Light" w:eastAsia="Arial" w:hAnsi="Segoe UI Light" w:cs="Segoe UI Light"/>
        </w:rPr>
        <w:t>DBESP R</w:t>
      </w:r>
      <w:r w:rsidRPr="00015893">
        <w:rPr>
          <w:rFonts w:ascii="Segoe UI Light" w:eastAsia="Arial" w:hAnsi="Segoe UI Light" w:cs="Segoe UI Light"/>
        </w:rPr>
        <w:t xml:space="preserve">eport template should still be included either as its own chapter </w:t>
      </w:r>
      <w:r>
        <w:rPr>
          <w:rFonts w:ascii="Segoe UI Light" w:eastAsia="Arial" w:hAnsi="Segoe UI Light" w:cs="Segoe UI Light"/>
        </w:rPr>
        <w:t xml:space="preserve">within the MSHCP Consistency Analysis Report </w:t>
      </w:r>
      <w:r w:rsidRPr="00015893">
        <w:rPr>
          <w:rFonts w:ascii="Segoe UI Light" w:eastAsia="Arial" w:hAnsi="Segoe UI Light" w:cs="Segoe UI Light"/>
        </w:rPr>
        <w:t xml:space="preserve">or as a separate </w:t>
      </w:r>
      <w:r>
        <w:rPr>
          <w:rFonts w:ascii="Segoe UI Light" w:eastAsia="Arial" w:hAnsi="Segoe UI Light" w:cs="Segoe UI Light"/>
        </w:rPr>
        <w:t xml:space="preserve">standalone </w:t>
      </w:r>
      <w:r w:rsidRPr="00015893">
        <w:rPr>
          <w:rFonts w:ascii="Segoe UI Light" w:eastAsia="Arial" w:hAnsi="Segoe UI Light" w:cs="Segoe UI Light"/>
        </w:rPr>
        <w:t xml:space="preserve">document. </w:t>
      </w:r>
    </w:p>
    <w:p w14:paraId="40B07FC6" w14:textId="61C4C033" w:rsidR="00015893" w:rsidRPr="00B43A9C" w:rsidRDefault="00015893" w:rsidP="00015893">
      <w:pPr>
        <w:rPr>
          <w:rFonts w:ascii="Segoe UI Light" w:eastAsia="Arial" w:hAnsi="Segoe UI Light" w:cs="Segoe UI Light"/>
          <w:highlight w:val="lightGray"/>
        </w:rPr>
      </w:pPr>
      <w:r w:rsidRPr="00015893">
        <w:rPr>
          <w:rFonts w:ascii="Segoe UI Light" w:eastAsia="Arial" w:hAnsi="Segoe UI Light" w:cs="Segoe UI Light"/>
        </w:rPr>
        <w:t xml:space="preserve">This template may </w:t>
      </w:r>
      <w:r>
        <w:rPr>
          <w:rFonts w:ascii="Segoe UI Light" w:eastAsia="Arial" w:hAnsi="Segoe UI Light" w:cs="Segoe UI Light"/>
        </w:rPr>
        <w:t xml:space="preserve">not be fully comprehensive, </w:t>
      </w:r>
      <w:r w:rsidRPr="00015893">
        <w:rPr>
          <w:rFonts w:ascii="Segoe UI Light" w:eastAsia="Arial" w:hAnsi="Segoe UI Light" w:cs="Segoe UI Light"/>
        </w:rPr>
        <w:t>is subject to change, and will be revised/improved as needed.  It is the responsibility of the Permittees and/or biological consultants to check periodically for updates to this template. Also, note that this template supersedes all previous guidance</w:t>
      </w:r>
      <w:r w:rsidR="00910DBF">
        <w:rPr>
          <w:rFonts w:ascii="Segoe UI Light" w:eastAsia="Arial" w:hAnsi="Segoe UI Light" w:cs="Segoe UI Light"/>
        </w:rPr>
        <w:t>.</w:t>
      </w:r>
    </w:p>
    <w:p w14:paraId="54428FB9" w14:textId="4230885C" w:rsidR="008C64B6" w:rsidRPr="00B43A9C" w:rsidRDefault="008C64B6" w:rsidP="00973011">
      <w:pPr>
        <w:rPr>
          <w:rFonts w:ascii="Segoe UI Light" w:eastAsia="Arial" w:hAnsi="Segoe UI Light" w:cs="Segoe UI Light"/>
          <w:spacing w:val="4"/>
        </w:rPr>
      </w:pPr>
      <w:r w:rsidRPr="00B43A9C">
        <w:rPr>
          <w:rFonts w:ascii="Segoe UI Light" w:eastAsia="Arial" w:hAnsi="Segoe UI Light" w:cs="Segoe UI Light"/>
          <w:b/>
          <w:spacing w:val="4"/>
        </w:rPr>
        <w:t xml:space="preserve">DBESP Goals: </w:t>
      </w:r>
      <w:r w:rsidRPr="00B43A9C">
        <w:rPr>
          <w:rFonts w:ascii="Segoe UI Light" w:eastAsia="Arial" w:hAnsi="Segoe UI Light" w:cs="Segoe UI Light"/>
          <w:spacing w:val="4"/>
        </w:rPr>
        <w:t xml:space="preserve">The goal of the DBESP Report is to demonstrate that the proposed mitigation is biologically equivalent or superior </w:t>
      </w:r>
      <w:r w:rsidR="00857116">
        <w:rPr>
          <w:rFonts w:ascii="Segoe UI Light" w:eastAsia="Arial" w:hAnsi="Segoe UI Light" w:cs="Segoe UI Light"/>
          <w:spacing w:val="4"/>
        </w:rPr>
        <w:t>to the existing conditions on the project site if left undisturbed.</w:t>
      </w:r>
      <w:r w:rsidRPr="00B43A9C">
        <w:rPr>
          <w:rFonts w:ascii="Segoe UI Light" w:eastAsia="Arial" w:hAnsi="Segoe UI Light" w:cs="Segoe UI Light"/>
          <w:spacing w:val="4"/>
        </w:rPr>
        <w:t xml:space="preserve"> This is completed by describing the functions and values of the resource pr</w:t>
      </w:r>
      <w:r w:rsidR="00857116">
        <w:rPr>
          <w:rFonts w:ascii="Segoe UI Light" w:eastAsia="Arial" w:hAnsi="Segoe UI Light" w:cs="Segoe UI Light"/>
          <w:spacing w:val="4"/>
        </w:rPr>
        <w:t xml:space="preserve">e- and post-project development, </w:t>
      </w:r>
      <w:r w:rsidRPr="00B43A9C">
        <w:rPr>
          <w:rFonts w:ascii="Segoe UI Light" w:eastAsia="Arial" w:hAnsi="Segoe UI Light" w:cs="Segoe UI Light"/>
          <w:spacing w:val="4"/>
        </w:rPr>
        <w:t xml:space="preserve">and </w:t>
      </w:r>
      <w:r w:rsidR="00857116">
        <w:rPr>
          <w:rFonts w:ascii="Segoe UI Light" w:eastAsia="Arial" w:hAnsi="Segoe UI Light" w:cs="Segoe UI Light"/>
          <w:spacing w:val="4"/>
        </w:rPr>
        <w:t xml:space="preserve">relative to </w:t>
      </w:r>
      <w:r w:rsidRPr="00B43A9C">
        <w:rPr>
          <w:rFonts w:ascii="Segoe UI Light" w:eastAsia="Arial" w:hAnsi="Segoe UI Light" w:cs="Segoe UI Light"/>
          <w:spacing w:val="4"/>
        </w:rPr>
        <w:t>mitigation implementation.</w:t>
      </w:r>
    </w:p>
    <w:p w14:paraId="28A85B50" w14:textId="041D387D" w:rsidR="00A3433D" w:rsidRPr="00B43A9C" w:rsidRDefault="00716C02" w:rsidP="00973011">
      <w:pPr>
        <w:rPr>
          <w:rFonts w:ascii="Segoe UI Light" w:eastAsia="Arial" w:hAnsi="Segoe UI Light" w:cs="Segoe UI Light"/>
          <w:spacing w:val="-4"/>
        </w:rPr>
      </w:pPr>
      <w:r w:rsidRPr="00B43A9C">
        <w:rPr>
          <w:rFonts w:ascii="Segoe UI Light" w:eastAsia="Arial" w:hAnsi="Segoe UI Light" w:cs="Segoe UI Light"/>
          <w:b/>
          <w:spacing w:val="-4"/>
        </w:rPr>
        <w:t>DBESP</w:t>
      </w:r>
      <w:r w:rsidR="00A3433D" w:rsidRPr="00B43A9C">
        <w:rPr>
          <w:rFonts w:ascii="Segoe UI Light" w:eastAsia="Arial" w:hAnsi="Segoe UI Light" w:cs="Segoe UI Light"/>
          <w:b/>
          <w:spacing w:val="-4"/>
        </w:rPr>
        <w:t xml:space="preserve"> Process:</w:t>
      </w:r>
      <w:r w:rsidR="00A3433D" w:rsidRPr="00B43A9C">
        <w:rPr>
          <w:rFonts w:ascii="Segoe UI Light" w:eastAsia="Arial" w:hAnsi="Segoe UI Light" w:cs="Segoe UI Light"/>
          <w:spacing w:val="-4"/>
        </w:rPr>
        <w:t xml:space="preserve"> RCA has 14 calendar days following receipt of a complete application</w:t>
      </w:r>
      <w:r w:rsidR="00857116">
        <w:rPr>
          <w:rFonts w:ascii="Segoe UI Light" w:eastAsia="Arial" w:hAnsi="Segoe UI Light" w:cs="Segoe UI Light"/>
          <w:spacing w:val="-4"/>
        </w:rPr>
        <w:t>, including the DBESP</w:t>
      </w:r>
      <w:r w:rsidR="00632D90" w:rsidRPr="00B43A9C">
        <w:rPr>
          <w:rFonts w:ascii="Segoe UI Light" w:eastAsia="Arial" w:hAnsi="Segoe UI Light" w:cs="Segoe UI Light"/>
          <w:spacing w:val="-4"/>
        </w:rPr>
        <w:t xml:space="preserve"> (electronic copies</w:t>
      </w:r>
      <w:r w:rsidR="00857116">
        <w:rPr>
          <w:rFonts w:ascii="Segoe UI Light" w:eastAsia="Arial" w:hAnsi="Segoe UI Light" w:cs="Segoe UI Light"/>
          <w:spacing w:val="-4"/>
        </w:rPr>
        <w:t xml:space="preserve"> of all documents</w:t>
      </w:r>
      <w:r w:rsidR="00632D90" w:rsidRPr="00B43A9C">
        <w:rPr>
          <w:rFonts w:ascii="Segoe UI Light" w:eastAsia="Arial" w:hAnsi="Segoe UI Light" w:cs="Segoe UI Light"/>
          <w:spacing w:val="-4"/>
        </w:rPr>
        <w:t>)</w:t>
      </w:r>
      <w:r w:rsidR="00A3433D" w:rsidRPr="00B43A9C">
        <w:rPr>
          <w:rFonts w:ascii="Segoe UI Light" w:eastAsia="Arial" w:hAnsi="Segoe UI Light" w:cs="Segoe UI Light"/>
          <w:spacing w:val="-4"/>
        </w:rPr>
        <w:t xml:space="preserve"> and </w:t>
      </w:r>
      <w:r w:rsidR="00794678" w:rsidRPr="00B43A9C">
        <w:rPr>
          <w:rFonts w:ascii="Segoe UI Light" w:eastAsia="Arial" w:hAnsi="Segoe UI Light" w:cs="Segoe UI Light"/>
          <w:spacing w:val="-4"/>
        </w:rPr>
        <w:t xml:space="preserve">full </w:t>
      </w:r>
      <w:r w:rsidR="003A600C" w:rsidRPr="00B43A9C">
        <w:rPr>
          <w:rFonts w:ascii="Segoe UI Light" w:eastAsia="Arial" w:hAnsi="Segoe UI Light" w:cs="Segoe UI Light"/>
          <w:spacing w:val="-4"/>
        </w:rPr>
        <w:t>deposit</w:t>
      </w:r>
      <w:r w:rsidR="00857116">
        <w:rPr>
          <w:rFonts w:ascii="Segoe UI Light" w:eastAsia="Arial" w:hAnsi="Segoe UI Light" w:cs="Segoe UI Light"/>
          <w:spacing w:val="-4"/>
        </w:rPr>
        <w:t>,</w:t>
      </w:r>
      <w:r w:rsidR="003A600C" w:rsidRPr="00B43A9C">
        <w:rPr>
          <w:rFonts w:ascii="Segoe UI Light" w:eastAsia="Arial" w:hAnsi="Segoe UI Light" w:cs="Segoe UI Light"/>
          <w:spacing w:val="-4"/>
        </w:rPr>
        <w:t xml:space="preserve"> </w:t>
      </w:r>
      <w:r w:rsidR="00A3433D" w:rsidRPr="00B43A9C">
        <w:rPr>
          <w:rFonts w:ascii="Segoe UI Light" w:eastAsia="Arial" w:hAnsi="Segoe UI Light" w:cs="Segoe UI Light"/>
          <w:spacing w:val="-4"/>
        </w:rPr>
        <w:t>to issue comments requesting additional information</w:t>
      </w:r>
      <w:r w:rsidR="009A0708" w:rsidRPr="00B43A9C">
        <w:rPr>
          <w:rFonts w:ascii="Segoe UI Light" w:eastAsia="Arial" w:hAnsi="Segoe UI Light" w:cs="Segoe UI Light"/>
          <w:spacing w:val="-4"/>
        </w:rPr>
        <w:t xml:space="preserve"> or to issue JPR Findings to the </w:t>
      </w:r>
      <w:r w:rsidR="00836808" w:rsidRPr="00B43A9C">
        <w:rPr>
          <w:rFonts w:ascii="Segoe UI Light" w:eastAsia="Arial" w:hAnsi="Segoe UI Light" w:cs="Segoe UI Light"/>
        </w:rPr>
        <w:t>U.S. Fish and Wildlife Service (USFWS) and California Department of Fish and Wildlife (CDFW), collectively referred to as the “</w:t>
      </w:r>
      <w:r w:rsidR="009A0708" w:rsidRPr="00B43A9C">
        <w:rPr>
          <w:rFonts w:ascii="Segoe UI Light" w:eastAsia="Arial" w:hAnsi="Segoe UI Light" w:cs="Segoe UI Light"/>
          <w:spacing w:val="-4"/>
        </w:rPr>
        <w:t>W</w:t>
      </w:r>
      <w:r w:rsidR="003A600C" w:rsidRPr="00B43A9C">
        <w:rPr>
          <w:rFonts w:ascii="Segoe UI Light" w:eastAsia="Arial" w:hAnsi="Segoe UI Light" w:cs="Segoe UI Light"/>
          <w:spacing w:val="-4"/>
        </w:rPr>
        <w:t>ildlife Agencie</w:t>
      </w:r>
      <w:r w:rsidR="009A0708" w:rsidRPr="00B43A9C">
        <w:rPr>
          <w:rFonts w:ascii="Segoe UI Light" w:eastAsia="Arial" w:hAnsi="Segoe UI Light" w:cs="Segoe UI Light"/>
          <w:spacing w:val="-4"/>
        </w:rPr>
        <w:t>s</w:t>
      </w:r>
      <w:r w:rsidR="00836808" w:rsidRPr="00B43A9C">
        <w:rPr>
          <w:rFonts w:ascii="Segoe UI Light" w:eastAsia="Arial" w:hAnsi="Segoe UI Light" w:cs="Segoe UI Light"/>
          <w:spacing w:val="-4"/>
        </w:rPr>
        <w:t>”</w:t>
      </w:r>
      <w:r w:rsidR="00A802CD" w:rsidRPr="00B43A9C">
        <w:rPr>
          <w:rFonts w:ascii="Segoe UI Light" w:eastAsia="Arial" w:hAnsi="Segoe UI Light" w:cs="Segoe UI Light"/>
          <w:spacing w:val="-4"/>
        </w:rPr>
        <w:t>.</w:t>
      </w:r>
      <w:r w:rsidR="00A3433D" w:rsidRPr="00B43A9C">
        <w:rPr>
          <w:rFonts w:ascii="Segoe UI Light" w:eastAsia="Arial" w:hAnsi="Segoe UI Light" w:cs="Segoe UI Light"/>
          <w:spacing w:val="-4"/>
        </w:rPr>
        <w:t xml:space="preserve"> The </w:t>
      </w:r>
      <w:r w:rsidR="003A600C" w:rsidRPr="00B43A9C">
        <w:rPr>
          <w:rFonts w:ascii="Segoe UI Light" w:eastAsia="Arial" w:hAnsi="Segoe UI Light" w:cs="Segoe UI Light"/>
          <w:spacing w:val="-4"/>
        </w:rPr>
        <w:t>Wildlife Agencies</w:t>
      </w:r>
      <w:r w:rsidR="00A3433D" w:rsidRPr="00B43A9C">
        <w:rPr>
          <w:rFonts w:ascii="Segoe UI Light" w:eastAsia="Arial" w:hAnsi="Segoe UI Light" w:cs="Segoe UI Light"/>
          <w:spacing w:val="-4"/>
        </w:rPr>
        <w:t xml:space="preserve">, following receipt of the </w:t>
      </w:r>
      <w:r w:rsidR="009A0708" w:rsidRPr="00B43A9C">
        <w:rPr>
          <w:rFonts w:ascii="Segoe UI Light" w:eastAsia="Arial" w:hAnsi="Segoe UI Light" w:cs="Segoe UI Light"/>
          <w:spacing w:val="-4"/>
        </w:rPr>
        <w:t>DBESP</w:t>
      </w:r>
      <w:r w:rsidR="00A3433D" w:rsidRPr="00B43A9C">
        <w:rPr>
          <w:rFonts w:ascii="Segoe UI Light" w:eastAsia="Arial" w:hAnsi="Segoe UI Light" w:cs="Segoe UI Light"/>
          <w:spacing w:val="-4"/>
        </w:rPr>
        <w:t xml:space="preserve">, have </w:t>
      </w:r>
      <w:r w:rsidRPr="00B43A9C">
        <w:rPr>
          <w:rFonts w:ascii="Segoe UI Light" w:eastAsia="Arial" w:hAnsi="Segoe UI Light" w:cs="Segoe UI Light"/>
          <w:spacing w:val="-4"/>
        </w:rPr>
        <w:t>6</w:t>
      </w:r>
      <w:r w:rsidR="00A3433D" w:rsidRPr="00B43A9C">
        <w:rPr>
          <w:rFonts w:ascii="Segoe UI Light" w:eastAsia="Arial" w:hAnsi="Segoe UI Light" w:cs="Segoe UI Light"/>
          <w:spacing w:val="-4"/>
        </w:rPr>
        <w:t>0 working days to</w:t>
      </w:r>
      <w:r w:rsidR="003A600C" w:rsidRPr="00B43A9C">
        <w:rPr>
          <w:rFonts w:ascii="Segoe UI Light" w:eastAsia="Arial" w:hAnsi="Segoe UI Light" w:cs="Segoe UI Light"/>
          <w:spacing w:val="-4"/>
        </w:rPr>
        <w:t xml:space="preserve"> issue comments requesting additional information or</w:t>
      </w:r>
      <w:r w:rsidR="00A3433D" w:rsidRPr="00B43A9C">
        <w:rPr>
          <w:rFonts w:ascii="Segoe UI Light" w:eastAsia="Arial" w:hAnsi="Segoe UI Light" w:cs="Segoe UI Light"/>
          <w:spacing w:val="-4"/>
        </w:rPr>
        <w:t xml:space="preserve"> </w:t>
      </w:r>
      <w:r w:rsidR="005A2736" w:rsidRPr="00B43A9C">
        <w:rPr>
          <w:rFonts w:ascii="Segoe UI Light" w:eastAsia="Arial" w:hAnsi="Segoe UI Light" w:cs="Segoe UI Light"/>
          <w:spacing w:val="-4"/>
        </w:rPr>
        <w:t>provide</w:t>
      </w:r>
      <w:r w:rsidR="00A3433D" w:rsidRPr="00B43A9C">
        <w:rPr>
          <w:rFonts w:ascii="Segoe UI Light" w:eastAsia="Arial" w:hAnsi="Segoe UI Light" w:cs="Segoe UI Light"/>
          <w:spacing w:val="-4"/>
        </w:rPr>
        <w:t xml:space="preserve"> concurrence.</w:t>
      </w:r>
      <w:r w:rsidR="004E4F30" w:rsidRPr="00B43A9C">
        <w:rPr>
          <w:rFonts w:ascii="Segoe UI Light" w:eastAsia="Arial" w:hAnsi="Segoe UI Light" w:cs="Segoe UI Light"/>
          <w:spacing w:val="-4"/>
        </w:rPr>
        <w:t xml:space="preserve"> </w:t>
      </w:r>
      <w:r w:rsidR="00836808" w:rsidRPr="00B43A9C">
        <w:rPr>
          <w:rFonts w:ascii="Segoe UI Light" w:eastAsia="Arial" w:hAnsi="Segoe UI Light" w:cs="Segoe UI Light"/>
          <w:spacing w:val="-4"/>
        </w:rPr>
        <w:t xml:space="preserve"> </w:t>
      </w:r>
    </w:p>
    <w:p w14:paraId="2B7E9750" w14:textId="77777777" w:rsidR="0095710D" w:rsidRPr="00B43A9C" w:rsidRDefault="0095710D" w:rsidP="00973011">
      <w:pPr>
        <w:pStyle w:val="ListParagraph"/>
        <w:numPr>
          <w:ilvl w:val="0"/>
          <w:numId w:val="10"/>
        </w:numPr>
        <w:rPr>
          <w:rFonts w:ascii="Segoe UI Light" w:eastAsia="Arial" w:hAnsi="Segoe UI Light" w:cs="Segoe UI Light"/>
        </w:rPr>
      </w:pPr>
      <w:r w:rsidRPr="00B43A9C">
        <w:rPr>
          <w:rFonts w:ascii="Segoe UI Light" w:eastAsia="Arial" w:hAnsi="Segoe UI Light" w:cs="Segoe UI Light"/>
        </w:rPr>
        <w:lastRenderedPageBreak/>
        <w:t xml:space="preserve">If comments are issued, it is not acceptable to provide a Response to Comments in lieu of fully revised supporting documentation. A completed report is required for the JPR record. A Response to Comments may be provided </w:t>
      </w:r>
      <w:r w:rsidRPr="00B43A9C">
        <w:rPr>
          <w:rFonts w:ascii="Segoe UI Light" w:eastAsia="Arial" w:hAnsi="Segoe UI Light" w:cs="Segoe UI Light"/>
          <w:i/>
        </w:rPr>
        <w:t xml:space="preserve">in addition </w:t>
      </w:r>
      <w:r w:rsidRPr="00B43A9C">
        <w:rPr>
          <w:rFonts w:ascii="Segoe UI Light" w:eastAsia="Arial" w:hAnsi="Segoe UI Light" w:cs="Segoe UI Light"/>
        </w:rPr>
        <w:t xml:space="preserve">to a fully revised DBESP Report. </w:t>
      </w:r>
    </w:p>
    <w:p w14:paraId="327FAF35" w14:textId="752838A3" w:rsidR="0095710D" w:rsidRPr="00B43A9C" w:rsidRDefault="0095710D" w:rsidP="00973011">
      <w:pPr>
        <w:pStyle w:val="ListParagraph"/>
        <w:numPr>
          <w:ilvl w:val="0"/>
          <w:numId w:val="10"/>
        </w:numPr>
        <w:rPr>
          <w:rFonts w:ascii="Segoe UI Light" w:eastAsia="Arial" w:hAnsi="Segoe UI Light" w:cs="Segoe UI Light"/>
        </w:rPr>
      </w:pPr>
      <w:r w:rsidRPr="00B43A9C">
        <w:rPr>
          <w:rFonts w:ascii="Segoe UI Light" w:eastAsia="Arial" w:hAnsi="Segoe UI Light" w:cs="Segoe UI Light"/>
        </w:rPr>
        <w:t xml:space="preserve">Once a complete, revised submittal is received by either the RCA or the </w:t>
      </w:r>
      <w:r w:rsidR="003A600C" w:rsidRPr="00B43A9C">
        <w:rPr>
          <w:rFonts w:ascii="Segoe UI Light" w:eastAsia="Arial" w:hAnsi="Segoe UI Light" w:cs="Segoe UI Light"/>
        </w:rPr>
        <w:t>Wildlife Agencies</w:t>
      </w:r>
      <w:r w:rsidRPr="00B43A9C">
        <w:rPr>
          <w:rFonts w:ascii="Segoe UI Light" w:eastAsia="Arial" w:hAnsi="Segoe UI Light" w:cs="Segoe UI Light"/>
        </w:rPr>
        <w:t xml:space="preserve">, the 14-day or </w:t>
      </w:r>
      <w:r w:rsidR="009A0708" w:rsidRPr="00B43A9C">
        <w:rPr>
          <w:rFonts w:ascii="Segoe UI Light" w:eastAsia="Arial" w:hAnsi="Segoe UI Light" w:cs="Segoe UI Light"/>
        </w:rPr>
        <w:t>60</w:t>
      </w:r>
      <w:r w:rsidRPr="00B43A9C">
        <w:rPr>
          <w:rFonts w:ascii="Segoe UI Light" w:eastAsia="Arial" w:hAnsi="Segoe UI Light" w:cs="Segoe UI Light"/>
        </w:rPr>
        <w:t>-day clock</w:t>
      </w:r>
      <w:r w:rsidR="00B300D6">
        <w:rPr>
          <w:rFonts w:ascii="Segoe UI Light" w:eastAsia="Arial" w:hAnsi="Segoe UI Light" w:cs="Segoe UI Light"/>
        </w:rPr>
        <w:t>, respectively,</w:t>
      </w:r>
      <w:r w:rsidRPr="00B43A9C">
        <w:rPr>
          <w:rFonts w:ascii="Segoe UI Light" w:eastAsia="Arial" w:hAnsi="Segoe UI Light" w:cs="Segoe UI Light"/>
        </w:rPr>
        <w:t xml:space="preserve"> </w:t>
      </w:r>
      <w:r w:rsidR="00B300D6">
        <w:rPr>
          <w:rFonts w:ascii="Segoe UI Light" w:eastAsia="Arial" w:hAnsi="Segoe UI Light" w:cs="Segoe UI Light"/>
        </w:rPr>
        <w:t>may start over.</w:t>
      </w:r>
      <w:r w:rsidRPr="00B43A9C">
        <w:rPr>
          <w:rFonts w:ascii="Segoe UI Light" w:eastAsia="Arial" w:hAnsi="Segoe UI Light" w:cs="Segoe UI Light"/>
        </w:rPr>
        <w:t xml:space="preserve"> </w:t>
      </w:r>
    </w:p>
    <w:p w14:paraId="6A9243C0" w14:textId="4AD89943" w:rsidR="002E71B5" w:rsidRPr="00B43A9C" w:rsidRDefault="00691B6D" w:rsidP="00973011">
      <w:pPr>
        <w:rPr>
          <w:rFonts w:ascii="Segoe UI Light" w:eastAsia="Arial" w:hAnsi="Segoe UI Light" w:cs="Segoe UI Light"/>
        </w:rPr>
      </w:pPr>
      <w:r>
        <w:rPr>
          <w:rFonts w:ascii="Segoe UI Light" w:eastAsia="Arial" w:hAnsi="Segoe UI Light" w:cs="Segoe UI Light"/>
        </w:rPr>
        <w:t>For impacts related to MSHCP Section 6.1.2, a</w:t>
      </w:r>
      <w:r w:rsidR="002E71B5" w:rsidRPr="00B43A9C">
        <w:rPr>
          <w:rFonts w:ascii="Segoe UI Light" w:eastAsia="Arial" w:hAnsi="Segoe UI Light" w:cs="Segoe UI Light"/>
        </w:rPr>
        <w:t>pplicants are encouraged to coordinate early by attending one or more pre-application meetings with the Riverside Conservation Authority (RCA), Wildlife Agencies comprised of the California Department of Fish and Wildlife (CDFW)</w:t>
      </w:r>
      <w:r w:rsidR="0095710D" w:rsidRPr="00B43A9C">
        <w:rPr>
          <w:rFonts w:ascii="Segoe UI Light" w:eastAsia="Arial" w:hAnsi="Segoe UI Light" w:cs="Segoe UI Light"/>
        </w:rPr>
        <w:t xml:space="preserve"> and</w:t>
      </w:r>
      <w:r w:rsidR="002E71B5" w:rsidRPr="00B43A9C">
        <w:rPr>
          <w:rFonts w:ascii="Segoe UI Light" w:eastAsia="Arial" w:hAnsi="Segoe UI Light" w:cs="Segoe UI Light"/>
        </w:rPr>
        <w:t xml:space="preserve"> the U.S. Fish and Wildlife Service (USFWS), U.S. Army Corps of Engineers (USACE), and Regional Water Quality Control Board (RWQCB) to discuss riparian/riverine issues, regulated waters issues, and/or mitigation options. If mitigation is agreed to during this early coordination effort, the Applicant may be granted a 30-day DBESP review instead</w:t>
      </w:r>
      <w:r w:rsidR="0095710D" w:rsidRPr="00B43A9C">
        <w:rPr>
          <w:rFonts w:ascii="Segoe UI Light" w:eastAsia="Arial" w:hAnsi="Segoe UI Light" w:cs="Segoe UI Light"/>
        </w:rPr>
        <w:t xml:space="preserve"> of the typical 60-day review. </w:t>
      </w:r>
      <w:r w:rsidR="00C10585" w:rsidRPr="00B43A9C">
        <w:rPr>
          <w:rFonts w:ascii="Segoe UI Light" w:eastAsia="Arial" w:hAnsi="Segoe UI Light" w:cs="Segoe UI Light"/>
        </w:rPr>
        <w:t xml:space="preserve">Contact </w:t>
      </w:r>
      <w:r w:rsidR="009A0708" w:rsidRPr="00B43A9C">
        <w:rPr>
          <w:rFonts w:ascii="Segoe UI Light" w:eastAsia="Arial" w:hAnsi="Segoe UI Light" w:cs="Segoe UI Light"/>
        </w:rPr>
        <w:t>Kristin Staudenmaier</w:t>
      </w:r>
      <w:r w:rsidR="002E71B5" w:rsidRPr="00B43A9C">
        <w:rPr>
          <w:rFonts w:ascii="Segoe UI Light" w:eastAsia="Arial" w:hAnsi="Segoe UI Light" w:cs="Segoe UI Light"/>
        </w:rPr>
        <w:t xml:space="preserve"> at RCA (</w:t>
      </w:r>
      <w:r w:rsidR="009A0708" w:rsidRPr="00B43A9C">
        <w:rPr>
          <w:rFonts w:ascii="Segoe UI Light" w:eastAsia="Arial" w:hAnsi="Segoe UI Light" w:cs="Segoe UI Light"/>
        </w:rPr>
        <w:t>kristins</w:t>
      </w:r>
      <w:r w:rsidR="002E71B5" w:rsidRPr="00B43A9C">
        <w:rPr>
          <w:rFonts w:ascii="Segoe UI Light" w:eastAsia="Arial" w:hAnsi="Segoe UI Light" w:cs="Segoe UI Light"/>
        </w:rPr>
        <w:t>@wrcrca.org) in order to request a time slot at a pre-application meeting.</w:t>
      </w:r>
    </w:p>
    <w:p w14:paraId="36CEB2FB" w14:textId="12AD1F1D" w:rsidR="005A2736" w:rsidRPr="00B43A9C" w:rsidRDefault="005A2736" w:rsidP="00973011">
      <w:pPr>
        <w:jc w:val="left"/>
        <w:rPr>
          <w:rStyle w:val="Hyperlink"/>
          <w:rFonts w:ascii="Segoe UI Light" w:eastAsia="Arial" w:hAnsi="Segoe UI Light" w:cs="Segoe UI Light"/>
          <w:color w:val="auto"/>
          <w:u w:val="none"/>
        </w:rPr>
      </w:pPr>
      <w:r w:rsidRPr="00B43A9C">
        <w:rPr>
          <w:rFonts w:ascii="Segoe UI Light" w:eastAsia="Arial" w:hAnsi="Segoe UI Light" w:cs="Segoe UI Light"/>
        </w:rPr>
        <w:t xml:space="preserve">Applicable Plan criteria for the proposed project can be determined with use of the RCA MSHCP Information App: </w:t>
      </w:r>
      <w:hyperlink r:id="rId17" w:history="1">
        <w:r w:rsidR="00884F83" w:rsidRPr="00B43A9C">
          <w:rPr>
            <w:rStyle w:val="Hyperlink"/>
            <w:rFonts w:ascii="Segoe UI Light" w:eastAsia="Arial" w:hAnsi="Segoe UI Light" w:cs="Segoe UI Light"/>
          </w:rPr>
          <w:t>http://wrcrca.maps.arcgis.com/apps/webappviewer/index.html?id=a73e69d2a64d41c29ebd3acd67467abd</w:t>
        </w:r>
      </w:hyperlink>
      <w:r w:rsidR="00884F83" w:rsidRPr="00B43A9C">
        <w:rPr>
          <w:rStyle w:val="Hyperlink"/>
          <w:rFonts w:ascii="Segoe UI Light" w:eastAsia="Arial" w:hAnsi="Segoe UI Light" w:cs="Segoe UI Light"/>
          <w:color w:val="auto"/>
          <w:u w:val="none"/>
        </w:rPr>
        <w:t xml:space="preserve"> </w:t>
      </w:r>
    </w:p>
    <w:p w14:paraId="0EDBCDDC" w14:textId="363B65A3" w:rsidR="005A2736" w:rsidRPr="00B43A9C" w:rsidRDefault="005A2736" w:rsidP="002B71D0">
      <w:pPr>
        <w:pStyle w:val="BodyText"/>
        <w:rPr>
          <w:rFonts w:ascii="Segoe UI Light" w:eastAsia="Arial" w:hAnsi="Segoe UI Light" w:cs="Segoe UI Light"/>
          <w:spacing w:val="-4"/>
        </w:rPr>
      </w:pPr>
      <w:r w:rsidRPr="00B43A9C">
        <w:rPr>
          <w:rFonts w:ascii="Segoe UI Light" w:eastAsia="Arial" w:hAnsi="Segoe UI Light" w:cs="Segoe UI Light"/>
          <w:b/>
          <w:spacing w:val="-4"/>
        </w:rPr>
        <w:t>Figure Requirements:</w:t>
      </w:r>
      <w:r w:rsidRPr="00B43A9C">
        <w:rPr>
          <w:rFonts w:ascii="Segoe UI Light" w:eastAsia="Arial" w:hAnsi="Segoe UI Light" w:cs="Segoe UI Light"/>
          <w:spacing w:val="-4"/>
        </w:rPr>
        <w:t xml:space="preserve"> </w:t>
      </w:r>
      <w:r w:rsidR="00892EA5" w:rsidRPr="00B43A9C">
        <w:rPr>
          <w:rFonts w:ascii="Segoe UI Light" w:eastAsia="Arial" w:hAnsi="Segoe UI Light" w:cs="Segoe UI Light"/>
          <w:spacing w:val="-4"/>
        </w:rPr>
        <w:t xml:space="preserve">Maps and graphics should depict all </w:t>
      </w:r>
      <w:r w:rsidR="008852D5" w:rsidRPr="00B43A9C">
        <w:rPr>
          <w:rFonts w:ascii="Segoe UI Light" w:eastAsia="Arial" w:hAnsi="Segoe UI Light" w:cs="Segoe UI Light"/>
          <w:spacing w:val="-4"/>
        </w:rPr>
        <w:t>development</w:t>
      </w:r>
      <w:r w:rsidR="008852D5">
        <w:rPr>
          <w:rFonts w:ascii="Segoe UI Light" w:eastAsia="Arial" w:hAnsi="Segoe UI Light" w:cs="Segoe UI Light"/>
          <w:spacing w:val="-4"/>
        </w:rPr>
        <w:t>,</w:t>
      </w:r>
      <w:r w:rsidR="008852D5" w:rsidRPr="00B43A9C">
        <w:rPr>
          <w:rFonts w:ascii="Segoe UI Light" w:eastAsia="Arial" w:hAnsi="Segoe UI Light" w:cs="Segoe UI Light"/>
          <w:spacing w:val="-4"/>
        </w:rPr>
        <w:t xml:space="preserve"> and</w:t>
      </w:r>
      <w:r w:rsidR="00892EA5" w:rsidRPr="00B43A9C">
        <w:rPr>
          <w:rFonts w:ascii="Segoe UI Light" w:eastAsia="Arial" w:hAnsi="Segoe UI Light" w:cs="Segoe UI Light"/>
          <w:spacing w:val="-4"/>
        </w:rPr>
        <w:t xml:space="preserve"> avoidance/conservation areas, clearly labelled as such. Appropriate survey buffers should also be included. </w:t>
      </w:r>
      <w:r w:rsidR="008852D5">
        <w:rPr>
          <w:rFonts w:ascii="Segoe UI Light" w:eastAsia="Arial" w:hAnsi="Segoe UI Light" w:cs="Segoe UI Light"/>
          <w:spacing w:val="-4"/>
        </w:rPr>
        <w:t>Maps and graphics should also depict fuel modification zones</w:t>
      </w:r>
      <w:r w:rsidR="00D7260B">
        <w:rPr>
          <w:rFonts w:ascii="Segoe UI Light" w:eastAsia="Arial" w:hAnsi="Segoe UI Light" w:cs="Segoe UI Light"/>
          <w:spacing w:val="-4"/>
        </w:rPr>
        <w:t>.</w:t>
      </w:r>
      <w:r w:rsidR="008852D5" w:rsidRPr="00325827">
        <w:rPr>
          <w:rFonts w:ascii="Segoe UI Light" w:eastAsia="Arial" w:hAnsi="Segoe UI Light" w:cs="Segoe UI Light"/>
          <w:szCs w:val="20"/>
        </w:rPr>
        <w:t xml:space="preserve"> </w:t>
      </w:r>
      <w:r w:rsidR="00D7260B">
        <w:rPr>
          <w:rFonts w:ascii="Segoe UI Light" w:eastAsia="Arial" w:hAnsi="Segoe UI Light" w:cs="Segoe UI Light"/>
          <w:spacing w:val="-4"/>
        </w:rPr>
        <w:t>I</w:t>
      </w:r>
      <w:r w:rsidR="008852D5" w:rsidRPr="00325827">
        <w:rPr>
          <w:rFonts w:ascii="Segoe UI Light" w:eastAsia="Arial" w:hAnsi="Segoe UI Light" w:cs="Segoe UI Light"/>
          <w:spacing w:val="-4"/>
        </w:rPr>
        <w:t xml:space="preserve">f the design </w:t>
      </w:r>
      <w:r w:rsidR="008852D5">
        <w:rPr>
          <w:rFonts w:ascii="Segoe UI Light" w:eastAsia="Arial" w:hAnsi="Segoe UI Light" w:cs="Segoe UI Light"/>
          <w:spacing w:val="-4"/>
        </w:rPr>
        <w:t>of</w:t>
      </w:r>
      <w:r w:rsidR="008852D5" w:rsidRPr="00325827">
        <w:rPr>
          <w:rFonts w:ascii="Segoe UI Light" w:eastAsia="Arial" w:hAnsi="Segoe UI Light" w:cs="Segoe UI Light"/>
          <w:spacing w:val="-4"/>
        </w:rPr>
        <w:t xml:space="preserve"> the fuel modification zone is not yet know</w:t>
      </w:r>
      <w:r w:rsidR="00D7260B">
        <w:rPr>
          <w:rFonts w:ascii="Segoe UI Light" w:eastAsia="Arial" w:hAnsi="Segoe UI Light" w:cs="Segoe UI Light"/>
          <w:spacing w:val="-4"/>
        </w:rPr>
        <w:t>n</w:t>
      </w:r>
      <w:r w:rsidR="008852D5" w:rsidRPr="00325827">
        <w:rPr>
          <w:rFonts w:ascii="Segoe UI Light" w:eastAsia="Arial" w:hAnsi="Segoe UI Light" w:cs="Segoe UI Light"/>
          <w:spacing w:val="-4"/>
        </w:rPr>
        <w:t xml:space="preserve"> the</w:t>
      </w:r>
      <w:r w:rsidR="008852D5">
        <w:rPr>
          <w:rFonts w:ascii="Segoe UI Light" w:eastAsia="Arial" w:hAnsi="Segoe UI Light" w:cs="Segoe UI Light"/>
          <w:spacing w:val="-4"/>
        </w:rPr>
        <w:t>n the</w:t>
      </w:r>
      <w:r w:rsidR="008852D5" w:rsidRPr="00325827">
        <w:rPr>
          <w:rFonts w:ascii="Segoe UI Light" w:eastAsia="Arial" w:hAnsi="Segoe UI Light" w:cs="Segoe UI Light"/>
          <w:spacing w:val="-4"/>
        </w:rPr>
        <w:t xml:space="preserve"> DEBSP must state</w:t>
      </w:r>
      <w:r w:rsidR="00D7260B">
        <w:rPr>
          <w:rFonts w:ascii="Segoe UI Light" w:eastAsia="Arial" w:hAnsi="Segoe UI Light" w:cs="Segoe UI Light"/>
          <w:spacing w:val="-4"/>
        </w:rPr>
        <w:t xml:space="preserve"> that </w:t>
      </w:r>
      <w:r w:rsidR="008852D5" w:rsidRPr="00325827">
        <w:rPr>
          <w:rFonts w:ascii="Segoe UI Light" w:eastAsia="Arial" w:hAnsi="Segoe UI Light" w:cs="Segoe UI Light"/>
          <w:spacing w:val="-4"/>
        </w:rPr>
        <w:t xml:space="preserve">all fuel </w:t>
      </w:r>
      <w:r w:rsidR="008852D5">
        <w:rPr>
          <w:rFonts w:ascii="Segoe UI Light" w:eastAsia="Arial" w:hAnsi="Segoe UI Light" w:cs="Segoe UI Light"/>
          <w:spacing w:val="-4"/>
        </w:rPr>
        <w:t>modification zones</w:t>
      </w:r>
      <w:r w:rsidR="008852D5" w:rsidRPr="00325827">
        <w:rPr>
          <w:rFonts w:ascii="Segoe UI Light" w:eastAsia="Arial" w:hAnsi="Segoe UI Light" w:cs="Segoe UI Light"/>
          <w:spacing w:val="-4"/>
        </w:rPr>
        <w:t xml:space="preserve"> </w:t>
      </w:r>
      <w:r w:rsidR="00D7260B">
        <w:rPr>
          <w:rFonts w:ascii="Segoe UI Light" w:eastAsia="Arial" w:hAnsi="Segoe UI Light" w:cs="Segoe UI Light"/>
          <w:spacing w:val="-4"/>
        </w:rPr>
        <w:t>are</w:t>
      </w:r>
      <w:r w:rsidR="008852D5" w:rsidRPr="00325827">
        <w:rPr>
          <w:rFonts w:ascii="Segoe UI Light" w:eastAsia="Arial" w:hAnsi="Segoe UI Light" w:cs="Segoe UI Light"/>
          <w:spacing w:val="-4"/>
        </w:rPr>
        <w:t xml:space="preserve"> included within the permanent impact zone of the project.</w:t>
      </w:r>
    </w:p>
    <w:p w14:paraId="362961C2" w14:textId="0BB2880B" w:rsidR="00CD10DA" w:rsidRPr="00B43A9C" w:rsidRDefault="00892EA5" w:rsidP="00973011">
      <w:pPr>
        <w:rPr>
          <w:rFonts w:ascii="Segoe UI Light" w:eastAsia="Arial" w:hAnsi="Segoe UI Light" w:cs="Segoe UI Light"/>
        </w:rPr>
      </w:pPr>
      <w:r w:rsidRPr="00B43A9C">
        <w:rPr>
          <w:rFonts w:ascii="Segoe UI Light" w:eastAsia="Arial" w:hAnsi="Segoe UI Light" w:cs="Segoe UI Light"/>
          <w:b/>
        </w:rPr>
        <w:t>GIS Data:</w:t>
      </w:r>
      <w:r w:rsidRPr="00B43A9C">
        <w:rPr>
          <w:rFonts w:ascii="Segoe UI Light" w:eastAsia="Arial" w:hAnsi="Segoe UI Light" w:cs="Segoe UI Light"/>
        </w:rPr>
        <w:t xml:space="preserve"> </w:t>
      </w:r>
      <w:r w:rsidR="00CD10DA" w:rsidRPr="00B43A9C">
        <w:rPr>
          <w:rFonts w:ascii="Segoe UI Light" w:eastAsia="Arial" w:hAnsi="Segoe UI Light" w:cs="Segoe UI Light"/>
        </w:rPr>
        <w:t xml:space="preserve">GIS </w:t>
      </w:r>
      <w:r w:rsidR="00561923" w:rsidRPr="00B43A9C">
        <w:rPr>
          <w:rFonts w:ascii="Segoe UI Light" w:eastAsia="Arial" w:hAnsi="Segoe UI Light" w:cs="Segoe UI Light"/>
        </w:rPr>
        <w:t>shape</w:t>
      </w:r>
      <w:r w:rsidR="00CD10DA" w:rsidRPr="00B43A9C">
        <w:rPr>
          <w:rFonts w:ascii="Segoe UI Light" w:eastAsia="Arial" w:hAnsi="Segoe UI Light" w:cs="Segoe UI Light"/>
        </w:rPr>
        <w:t>files should always be provided if any of the following apply:</w:t>
      </w:r>
    </w:p>
    <w:p w14:paraId="47E5F79B" w14:textId="29645053" w:rsidR="00CD10DA" w:rsidRPr="00B43A9C" w:rsidRDefault="00CD10DA" w:rsidP="002B71D0">
      <w:pPr>
        <w:pStyle w:val="ListParagraph"/>
        <w:numPr>
          <w:ilvl w:val="0"/>
          <w:numId w:val="19"/>
        </w:numPr>
        <w:spacing w:after="120"/>
        <w:contextualSpacing w:val="0"/>
        <w:rPr>
          <w:rFonts w:ascii="Segoe UI Light" w:eastAsia="Arial" w:hAnsi="Segoe UI Light" w:cs="Segoe UI Light"/>
        </w:rPr>
      </w:pPr>
      <w:r w:rsidRPr="00B43A9C">
        <w:rPr>
          <w:rFonts w:ascii="Segoe UI Light" w:eastAsia="Arial" w:hAnsi="Segoe UI Light" w:cs="Segoe UI Light"/>
        </w:rPr>
        <w:t>The JPR is not intended to cover the entirety of the APN(s) in which the project is located</w:t>
      </w:r>
    </w:p>
    <w:p w14:paraId="60EDA4E5" w14:textId="086A4FCE" w:rsidR="00CD10DA" w:rsidRPr="00B43A9C" w:rsidRDefault="00CD10DA" w:rsidP="002B71D0">
      <w:pPr>
        <w:pStyle w:val="ListParagraph"/>
        <w:numPr>
          <w:ilvl w:val="0"/>
          <w:numId w:val="19"/>
        </w:numPr>
        <w:spacing w:after="120"/>
        <w:contextualSpacing w:val="0"/>
        <w:rPr>
          <w:rFonts w:ascii="Segoe UI Light" w:eastAsia="Arial" w:hAnsi="Segoe UI Light" w:cs="Segoe UI Light"/>
        </w:rPr>
      </w:pPr>
      <w:r w:rsidRPr="00B43A9C">
        <w:rPr>
          <w:rFonts w:ascii="Segoe UI Light" w:eastAsia="Arial" w:hAnsi="Segoe UI Light" w:cs="Segoe UI Light"/>
        </w:rPr>
        <w:t>The project involves any off-site improvements or staging areas</w:t>
      </w:r>
    </w:p>
    <w:p w14:paraId="020B555E" w14:textId="1A21495F" w:rsidR="00CD10DA" w:rsidRDefault="00CD10DA" w:rsidP="002B71D0">
      <w:pPr>
        <w:pStyle w:val="ListParagraph"/>
        <w:numPr>
          <w:ilvl w:val="0"/>
          <w:numId w:val="19"/>
        </w:numPr>
        <w:spacing w:after="120"/>
        <w:contextualSpacing w:val="0"/>
        <w:rPr>
          <w:rFonts w:ascii="Segoe UI Light" w:eastAsia="Arial" w:hAnsi="Segoe UI Light" w:cs="Segoe UI Light"/>
        </w:rPr>
      </w:pPr>
      <w:r w:rsidRPr="00B43A9C">
        <w:rPr>
          <w:rFonts w:ascii="Segoe UI Light" w:eastAsia="Arial" w:hAnsi="Segoe UI Light" w:cs="Segoe UI Light"/>
        </w:rPr>
        <w:t>The project proposes any avoidance and/or conservation areas</w:t>
      </w:r>
    </w:p>
    <w:p w14:paraId="253D334F" w14:textId="3E769102" w:rsidR="0002117B" w:rsidRPr="00B43A9C" w:rsidRDefault="0002117B" w:rsidP="002B71D0">
      <w:pPr>
        <w:pStyle w:val="ListParagraph"/>
        <w:numPr>
          <w:ilvl w:val="0"/>
          <w:numId w:val="19"/>
        </w:numPr>
        <w:spacing w:after="120"/>
        <w:contextualSpacing w:val="0"/>
        <w:rPr>
          <w:rFonts w:ascii="Segoe UI Light" w:eastAsia="Arial" w:hAnsi="Segoe UI Light" w:cs="Segoe UI Light"/>
        </w:rPr>
      </w:pPr>
      <w:r>
        <w:rPr>
          <w:rFonts w:ascii="Segoe UI Light" w:eastAsia="Arial" w:hAnsi="Segoe UI Light" w:cs="Segoe UI Light"/>
        </w:rPr>
        <w:t>The project includes fuel modification zones</w:t>
      </w:r>
    </w:p>
    <w:p w14:paraId="0A088A0C" w14:textId="71844888" w:rsidR="00CD10DA" w:rsidRPr="00B43A9C" w:rsidRDefault="00CD10DA" w:rsidP="00973011">
      <w:pPr>
        <w:pStyle w:val="ListParagraph"/>
        <w:numPr>
          <w:ilvl w:val="0"/>
          <w:numId w:val="19"/>
        </w:numPr>
        <w:rPr>
          <w:rFonts w:ascii="Segoe UI Light" w:eastAsia="Arial" w:hAnsi="Segoe UI Light" w:cs="Segoe UI Light"/>
        </w:rPr>
      </w:pPr>
      <w:r w:rsidRPr="00B43A9C">
        <w:rPr>
          <w:rFonts w:ascii="Segoe UI Light" w:eastAsia="Arial" w:hAnsi="Segoe UI Light" w:cs="Segoe UI Light"/>
        </w:rPr>
        <w:t>The project is a non-County action</w:t>
      </w:r>
    </w:p>
    <w:p w14:paraId="5B19C9CA" w14:textId="3CF1BA77" w:rsidR="00561923" w:rsidRPr="00B43A9C" w:rsidRDefault="00561923" w:rsidP="00973011">
      <w:pPr>
        <w:rPr>
          <w:rFonts w:ascii="Segoe UI Light" w:hAnsi="Segoe UI Light" w:cs="Segoe UI Light"/>
          <w:szCs w:val="24"/>
        </w:rPr>
      </w:pPr>
      <w:r w:rsidRPr="00B43A9C">
        <w:rPr>
          <w:rFonts w:ascii="Segoe UI Light" w:hAnsi="Segoe UI Light" w:cs="Segoe UI Light"/>
          <w:szCs w:val="24"/>
        </w:rPr>
        <w:t xml:space="preserve">Note that RCA cannot begin to review the </w:t>
      </w:r>
      <w:r w:rsidR="003945A8" w:rsidRPr="00B43A9C">
        <w:rPr>
          <w:rFonts w:ascii="Segoe UI Light" w:hAnsi="Segoe UI Light" w:cs="Segoe UI Light"/>
          <w:szCs w:val="24"/>
        </w:rPr>
        <w:t>DBESP</w:t>
      </w:r>
      <w:r w:rsidRPr="00B43A9C">
        <w:rPr>
          <w:rFonts w:ascii="Segoe UI Light" w:hAnsi="Segoe UI Light" w:cs="Segoe UI Light"/>
          <w:szCs w:val="24"/>
        </w:rPr>
        <w:t xml:space="preserve"> without GIS shapef</w:t>
      </w:r>
      <w:r w:rsidR="002568D1" w:rsidRPr="00B43A9C">
        <w:rPr>
          <w:rFonts w:ascii="Segoe UI Light" w:hAnsi="Segoe UI Light" w:cs="Segoe UI Light"/>
          <w:szCs w:val="24"/>
        </w:rPr>
        <w:t>ile</w:t>
      </w:r>
      <w:r w:rsidRPr="00B43A9C">
        <w:rPr>
          <w:rFonts w:ascii="Segoe UI Light" w:hAnsi="Segoe UI Light" w:cs="Segoe UI Light"/>
          <w:szCs w:val="24"/>
        </w:rPr>
        <w:t>s (if applicable).</w:t>
      </w:r>
      <w:r w:rsidR="0080653E">
        <w:rPr>
          <w:rFonts w:ascii="Segoe UI Light" w:hAnsi="Segoe UI Light" w:cs="Segoe UI Light"/>
          <w:szCs w:val="24"/>
        </w:rPr>
        <w:t xml:space="preserve"> </w:t>
      </w:r>
      <w:r w:rsidR="004401C8">
        <w:rPr>
          <w:rFonts w:ascii="Segoe UI Light" w:hAnsi="Segoe UI Light" w:cs="Segoe UI Light"/>
          <w:szCs w:val="24"/>
        </w:rPr>
        <w:t xml:space="preserve">For proposed projects with DBESPs located outside of cells (e.g., outside of RCA purview) </w:t>
      </w:r>
      <w:r w:rsidR="0001770F">
        <w:rPr>
          <w:rFonts w:ascii="Segoe UI Light" w:hAnsi="Segoe UI Light" w:cs="Segoe UI Light"/>
          <w:szCs w:val="24"/>
        </w:rPr>
        <w:t>t</w:t>
      </w:r>
      <w:r w:rsidR="0080653E">
        <w:rPr>
          <w:rFonts w:ascii="Segoe UI Light" w:hAnsi="Segoe UI Light" w:cs="Segoe UI Light"/>
          <w:szCs w:val="24"/>
        </w:rPr>
        <w:t xml:space="preserve">he Wildlife Agencies </w:t>
      </w:r>
      <w:r w:rsidR="0080653E" w:rsidRPr="0080653E">
        <w:rPr>
          <w:rFonts w:ascii="Segoe UI Light" w:hAnsi="Segoe UI Light" w:cs="Segoe UI Light"/>
          <w:szCs w:val="24"/>
        </w:rPr>
        <w:t xml:space="preserve">request KMZ or GIS shapefiles of the project </w:t>
      </w:r>
      <w:r w:rsidR="0080653E">
        <w:rPr>
          <w:rFonts w:ascii="Segoe UI Light" w:hAnsi="Segoe UI Light" w:cs="Segoe UI Light"/>
          <w:szCs w:val="24"/>
        </w:rPr>
        <w:t xml:space="preserve">are </w:t>
      </w:r>
      <w:r w:rsidR="00901D5E">
        <w:rPr>
          <w:rFonts w:ascii="Segoe UI Light" w:hAnsi="Segoe UI Light" w:cs="Segoe UI Light"/>
          <w:szCs w:val="24"/>
        </w:rPr>
        <w:t>submitted with</w:t>
      </w:r>
      <w:r w:rsidR="0080653E" w:rsidRPr="0080653E">
        <w:rPr>
          <w:rFonts w:ascii="Segoe UI Light" w:hAnsi="Segoe UI Light" w:cs="Segoe UI Light"/>
          <w:szCs w:val="24"/>
        </w:rPr>
        <w:t xml:space="preserve"> the DBESP</w:t>
      </w:r>
      <w:r w:rsidR="0080653E">
        <w:rPr>
          <w:rFonts w:ascii="Segoe UI Light" w:hAnsi="Segoe UI Light" w:cs="Segoe UI Light"/>
          <w:szCs w:val="24"/>
        </w:rPr>
        <w:t xml:space="preserve"> </w:t>
      </w:r>
      <w:r w:rsidR="0080653E">
        <w:rPr>
          <w:rFonts w:ascii="Segoe UI Light" w:hAnsi="Segoe UI Light" w:cs="Segoe UI Light"/>
          <w:szCs w:val="24"/>
        </w:rPr>
        <w:lastRenderedPageBreak/>
        <w:t>when the DBESP is submitted to the Wildlife Agencies</w:t>
      </w:r>
      <w:r w:rsidR="00901D5E">
        <w:rPr>
          <w:rFonts w:ascii="Segoe UI Light" w:hAnsi="Segoe UI Light" w:cs="Segoe UI Light"/>
          <w:szCs w:val="24"/>
        </w:rPr>
        <w:t xml:space="preserve"> only (see </w:t>
      </w:r>
      <w:r w:rsidR="00901D5E" w:rsidRPr="00901D5E">
        <w:rPr>
          <w:rFonts w:ascii="Segoe UI Light" w:hAnsi="Segoe UI Light" w:cs="Segoe UI Light"/>
          <w:b/>
          <w:bCs/>
          <w:szCs w:val="24"/>
        </w:rPr>
        <w:t>Wildlife Agency DBESP Submittal Instructions for Proposed Projects Located Entirely Outside of Criteria Cells</w:t>
      </w:r>
      <w:r w:rsidR="00901D5E">
        <w:rPr>
          <w:rFonts w:ascii="Segoe UI Light" w:hAnsi="Segoe UI Light" w:cs="Segoe UI Light"/>
          <w:szCs w:val="24"/>
        </w:rPr>
        <w:t xml:space="preserve"> below)</w:t>
      </w:r>
      <w:r w:rsidR="0080653E" w:rsidRPr="0080653E">
        <w:rPr>
          <w:rFonts w:ascii="Segoe UI Light" w:hAnsi="Segoe UI Light" w:cs="Segoe UI Light"/>
          <w:szCs w:val="24"/>
        </w:rPr>
        <w:t>.</w:t>
      </w:r>
    </w:p>
    <w:p w14:paraId="726020E2" w14:textId="496FBC52" w:rsidR="008C71B8" w:rsidRPr="00B43A9C" w:rsidRDefault="008C71B8" w:rsidP="00B300D6">
      <w:pPr>
        <w:rPr>
          <w:rFonts w:ascii="Segoe UI Light" w:eastAsia="Arial" w:hAnsi="Segoe UI Light" w:cs="Segoe UI Light"/>
          <w:b/>
        </w:rPr>
      </w:pPr>
      <w:r w:rsidRPr="00B43A9C">
        <w:rPr>
          <w:rFonts w:ascii="Segoe UI Light" w:hAnsi="Segoe UI Light" w:cs="Segoe UI Light"/>
          <w:b/>
          <w:szCs w:val="24"/>
        </w:rPr>
        <w:t xml:space="preserve">DBESP Report Template: </w:t>
      </w:r>
      <w:r w:rsidR="00B300D6">
        <w:rPr>
          <w:rFonts w:ascii="Segoe UI Light" w:hAnsi="Segoe UI Light" w:cs="Segoe UI Light"/>
          <w:b/>
          <w:szCs w:val="24"/>
        </w:rPr>
        <w:t xml:space="preserve"> </w:t>
      </w:r>
      <w:r w:rsidRPr="00B43A9C">
        <w:rPr>
          <w:rFonts w:ascii="Segoe UI Light" w:eastAsia="Arial" w:hAnsi="Segoe UI Light" w:cs="Segoe UI Light"/>
        </w:rPr>
        <w:t xml:space="preserve">For ease of use, guidance in this document has been provided in distinct bullet points, but please ensure to provide a standard, high-quality reporting document that demonstrates command of the subject matter </w:t>
      </w:r>
      <w:r w:rsidR="00836808" w:rsidRPr="00B43A9C">
        <w:rPr>
          <w:rFonts w:ascii="Segoe UI Light" w:eastAsia="Arial" w:hAnsi="Segoe UI Light" w:cs="Segoe UI Light"/>
        </w:rPr>
        <w:t>using</w:t>
      </w:r>
      <w:r w:rsidRPr="00B43A9C">
        <w:rPr>
          <w:rFonts w:ascii="Segoe UI Light" w:eastAsia="Arial" w:hAnsi="Segoe UI Light" w:cs="Segoe UI Light"/>
        </w:rPr>
        <w:t xml:space="preserve"> clear, concise </w:t>
      </w:r>
      <w:r w:rsidR="00E56D1D" w:rsidRPr="00B43A9C">
        <w:rPr>
          <w:rFonts w:ascii="Segoe UI Light" w:eastAsia="Arial" w:hAnsi="Segoe UI Light" w:cs="Segoe UI Light"/>
        </w:rPr>
        <w:t>text.</w:t>
      </w:r>
      <w:r w:rsidRPr="00B43A9C">
        <w:rPr>
          <w:rFonts w:ascii="Segoe UI Light" w:eastAsia="Arial" w:hAnsi="Segoe UI Light" w:cs="Segoe UI Light"/>
          <w:b/>
        </w:rPr>
        <w:t xml:space="preserve"> </w:t>
      </w:r>
    </w:p>
    <w:p w14:paraId="3D63A3C4" w14:textId="481EC0EC" w:rsidR="00836808" w:rsidRPr="00B43A9C" w:rsidRDefault="008C71B8" w:rsidP="00E56D1D">
      <w:pPr>
        <w:rPr>
          <w:rFonts w:ascii="Segoe UI Light" w:eastAsia="Arial" w:hAnsi="Segoe UI Light" w:cs="Segoe UI Light"/>
        </w:rPr>
      </w:pPr>
      <w:r w:rsidRPr="00B43A9C">
        <w:rPr>
          <w:rFonts w:ascii="Segoe UI Light" w:eastAsia="Arial" w:hAnsi="Segoe UI Light" w:cs="Segoe UI Light"/>
        </w:rPr>
        <w:t xml:space="preserve">When a </w:t>
      </w:r>
      <w:r w:rsidR="00E56D1D" w:rsidRPr="00B43A9C">
        <w:rPr>
          <w:rFonts w:ascii="Segoe UI Light" w:eastAsia="Arial" w:hAnsi="Segoe UI Light" w:cs="Segoe UI Light"/>
        </w:rPr>
        <w:t xml:space="preserve">discretionary </w:t>
      </w:r>
      <w:r w:rsidRPr="00B43A9C">
        <w:rPr>
          <w:rFonts w:ascii="Segoe UI Light" w:eastAsia="Arial" w:hAnsi="Segoe UI Light" w:cs="Segoe UI Light"/>
        </w:rPr>
        <w:t>project is located within Criteria Cells and</w:t>
      </w:r>
      <w:r w:rsidR="00E56D1D" w:rsidRPr="00B43A9C">
        <w:rPr>
          <w:rFonts w:ascii="Segoe UI Light" w:eastAsia="Arial" w:hAnsi="Segoe UI Light" w:cs="Segoe UI Light"/>
        </w:rPr>
        <w:t xml:space="preserve"> is</w:t>
      </w:r>
      <w:r w:rsidRPr="00B43A9C">
        <w:rPr>
          <w:rFonts w:ascii="Segoe UI Light" w:eastAsia="Arial" w:hAnsi="Segoe UI Light" w:cs="Segoe UI Light"/>
        </w:rPr>
        <w:t xml:space="preserve"> therefore going through the Joint Project Review (JPR) process, the DBESP report should only follow the headings within this template</w:t>
      </w:r>
      <w:r w:rsidR="00E56D1D" w:rsidRPr="00B43A9C">
        <w:rPr>
          <w:rFonts w:ascii="Segoe UI Light" w:eastAsia="Arial" w:hAnsi="Segoe UI Light" w:cs="Segoe UI Light"/>
        </w:rPr>
        <w:t xml:space="preserve"> as applicable to </w:t>
      </w:r>
      <w:r w:rsidRPr="00B43A9C">
        <w:rPr>
          <w:rFonts w:ascii="Segoe UI Light" w:eastAsia="Arial" w:hAnsi="Segoe UI Light" w:cs="Segoe UI Light"/>
        </w:rPr>
        <w:t xml:space="preserve">MSHCP-related project impacts. If a specific heading </w:t>
      </w:r>
      <w:r w:rsidR="00B43A9C">
        <w:rPr>
          <w:rFonts w:ascii="Segoe UI Light" w:eastAsia="Arial" w:hAnsi="Segoe UI Light" w:cs="Segoe UI Light"/>
        </w:rPr>
        <w:t xml:space="preserve">relative to a section in the DBESP </w:t>
      </w:r>
      <w:r w:rsidRPr="00B43A9C">
        <w:rPr>
          <w:rFonts w:ascii="Segoe UI Light" w:eastAsia="Arial" w:hAnsi="Segoe UI Light" w:cs="Segoe UI Light"/>
        </w:rPr>
        <w:t xml:space="preserve">is not applicable to the proposed project, please indicate </w:t>
      </w:r>
      <w:r w:rsidR="00B43A9C">
        <w:rPr>
          <w:rFonts w:ascii="Segoe UI Light" w:eastAsia="Arial" w:hAnsi="Segoe UI Light" w:cs="Segoe UI Light"/>
        </w:rPr>
        <w:t>that it does not apply.</w:t>
      </w:r>
      <w:r w:rsidR="00E56D1D" w:rsidRPr="00B43A9C">
        <w:rPr>
          <w:rFonts w:ascii="Segoe UI Light" w:eastAsia="Arial" w:hAnsi="Segoe UI Light" w:cs="Segoe UI Light"/>
        </w:rPr>
        <w:t xml:space="preserve"> </w:t>
      </w:r>
    </w:p>
    <w:p w14:paraId="5EBC1003" w14:textId="55DC9C55" w:rsidR="00A84D88" w:rsidRDefault="00E56D1D" w:rsidP="00E56D1D">
      <w:pPr>
        <w:rPr>
          <w:rFonts w:ascii="Segoe UI Light" w:eastAsia="Arial" w:hAnsi="Segoe UI Light" w:cs="Segoe UI Light"/>
        </w:rPr>
      </w:pPr>
      <w:r w:rsidRPr="00B43A9C">
        <w:rPr>
          <w:rFonts w:ascii="Segoe UI Light" w:eastAsia="Arial" w:hAnsi="Segoe UI Light" w:cs="Segoe UI Light"/>
        </w:rPr>
        <w:t>Note that when a project is located outside of Criteria Cells</w:t>
      </w:r>
      <w:r w:rsidR="00010B1D">
        <w:rPr>
          <w:rFonts w:ascii="Segoe UI Light" w:eastAsia="Arial" w:hAnsi="Segoe UI Light" w:cs="Segoe UI Light"/>
        </w:rPr>
        <w:t xml:space="preserve"> (and is not going through the JPR process)</w:t>
      </w:r>
      <w:r w:rsidR="00A84D88">
        <w:rPr>
          <w:rFonts w:ascii="Segoe UI Light" w:eastAsia="Arial" w:hAnsi="Segoe UI Light" w:cs="Segoe UI Light"/>
        </w:rPr>
        <w:t xml:space="preserve">, but still requires a DBESP review by the Wildlife Agencies, they may also request </w:t>
      </w:r>
      <w:r w:rsidR="00836808" w:rsidRPr="00B43A9C">
        <w:rPr>
          <w:rFonts w:ascii="Segoe UI Light" w:eastAsia="Arial" w:hAnsi="Segoe UI Light" w:cs="Segoe UI Light"/>
        </w:rPr>
        <w:t>other</w:t>
      </w:r>
      <w:r w:rsidR="00A84D88">
        <w:rPr>
          <w:rFonts w:ascii="Segoe UI Light" w:eastAsia="Arial" w:hAnsi="Segoe UI Light" w:cs="Segoe UI Light"/>
        </w:rPr>
        <w:t xml:space="preserve"> MSHCP c</w:t>
      </w:r>
      <w:r w:rsidR="00836808" w:rsidRPr="00B43A9C">
        <w:rPr>
          <w:rFonts w:ascii="Segoe UI Light" w:eastAsia="Arial" w:hAnsi="Segoe UI Light" w:cs="Segoe UI Light"/>
        </w:rPr>
        <w:t xml:space="preserve">onsistency information </w:t>
      </w:r>
      <w:r w:rsidR="00010B1D">
        <w:rPr>
          <w:rFonts w:ascii="Segoe UI Light" w:eastAsia="Arial" w:hAnsi="Segoe UI Light" w:cs="Segoe UI Light"/>
        </w:rPr>
        <w:t xml:space="preserve">unrelated to </w:t>
      </w:r>
      <w:r w:rsidR="00691B6D">
        <w:rPr>
          <w:rFonts w:ascii="Segoe UI Light" w:eastAsia="Arial" w:hAnsi="Segoe UI Light" w:cs="Segoe UI Light"/>
        </w:rPr>
        <w:t>the DBESP</w:t>
      </w:r>
      <w:r w:rsidR="00A84D88">
        <w:rPr>
          <w:rFonts w:ascii="Segoe UI Light" w:eastAsia="Arial" w:hAnsi="Segoe UI Light" w:cs="Segoe UI Light"/>
        </w:rPr>
        <w:t xml:space="preserve">.  Ideally, that additional consistency information would be provided to them at the time the DBESP is provided.  Furthermore, it is recommended that the DBESP </w:t>
      </w:r>
      <w:r w:rsidR="00342C6E">
        <w:rPr>
          <w:rFonts w:ascii="Segoe UI Light" w:eastAsia="Arial" w:hAnsi="Segoe UI Light" w:cs="Segoe UI Light"/>
        </w:rPr>
        <w:t xml:space="preserve">and any other </w:t>
      </w:r>
      <w:r w:rsidR="00A84D88">
        <w:rPr>
          <w:rFonts w:ascii="Segoe UI Light" w:eastAsia="Arial" w:hAnsi="Segoe UI Light" w:cs="Segoe UI Light"/>
        </w:rPr>
        <w:t xml:space="preserve">review </w:t>
      </w:r>
      <w:r w:rsidR="00342C6E">
        <w:rPr>
          <w:rFonts w:ascii="Segoe UI Light" w:eastAsia="Arial" w:hAnsi="Segoe UI Light" w:cs="Segoe UI Light"/>
        </w:rPr>
        <w:t xml:space="preserve">of MSHCP consistency </w:t>
      </w:r>
      <w:r w:rsidR="00A84D88">
        <w:rPr>
          <w:rFonts w:ascii="Segoe UI Light" w:eastAsia="Arial" w:hAnsi="Segoe UI Light" w:cs="Segoe UI Light"/>
        </w:rPr>
        <w:t xml:space="preserve">by the Wildlife Agencies be completed prior to release of the draft environmental document, </w:t>
      </w:r>
      <w:r w:rsidR="00836808" w:rsidRPr="00B43A9C">
        <w:rPr>
          <w:rFonts w:ascii="Segoe UI Light" w:eastAsia="Arial" w:hAnsi="Segoe UI Light" w:cs="Segoe UI Light"/>
        </w:rPr>
        <w:t>pursuant to the California Environmental Quality Act (CEQA)</w:t>
      </w:r>
      <w:r w:rsidR="00A84D88">
        <w:rPr>
          <w:rFonts w:ascii="Segoe UI Light" w:eastAsia="Arial" w:hAnsi="Segoe UI Light" w:cs="Segoe UI Light"/>
        </w:rPr>
        <w:t>.</w:t>
      </w:r>
      <w:r w:rsidR="00342C6E">
        <w:rPr>
          <w:rFonts w:ascii="Segoe UI Light" w:eastAsia="Arial" w:hAnsi="Segoe UI Light" w:cs="Segoe UI Light"/>
        </w:rPr>
        <w:t xml:space="preserve"> Specifically, this would provide some level of assurance by the CEQA lead agency that nay potential conflicts with applicable regional habitat conservation plans have been addressed.</w:t>
      </w:r>
    </w:p>
    <w:p w14:paraId="53BFD0E8" w14:textId="1A3AB67B" w:rsidR="0080653E" w:rsidRDefault="0080653E" w:rsidP="0080653E">
      <w:pPr>
        <w:rPr>
          <w:rFonts w:ascii="Segoe UI Light" w:eastAsia="Arial" w:hAnsi="Segoe UI Light" w:cs="Segoe UI Light"/>
        </w:rPr>
      </w:pPr>
      <w:r>
        <w:rPr>
          <w:rFonts w:ascii="Segoe UI Light" w:eastAsia="Arial" w:hAnsi="Segoe UI Light" w:cs="Segoe UI Light"/>
          <w:b/>
          <w:bCs/>
        </w:rPr>
        <w:t>Wildlife Agency DBESP Submittal Instructions</w:t>
      </w:r>
      <w:r w:rsidR="00677DF4">
        <w:rPr>
          <w:rFonts w:ascii="Segoe UI Light" w:eastAsia="Arial" w:hAnsi="Segoe UI Light" w:cs="Segoe UI Light"/>
          <w:b/>
          <w:bCs/>
        </w:rPr>
        <w:t xml:space="preserve"> for Proposed Projects Located </w:t>
      </w:r>
      <w:r w:rsidR="002F64D1">
        <w:rPr>
          <w:rFonts w:ascii="Segoe UI Light" w:eastAsia="Arial" w:hAnsi="Segoe UI Light" w:cs="Segoe UI Light"/>
          <w:b/>
          <w:bCs/>
        </w:rPr>
        <w:t xml:space="preserve">Entirely </w:t>
      </w:r>
      <w:r w:rsidR="00677DF4">
        <w:rPr>
          <w:rFonts w:ascii="Segoe UI Light" w:eastAsia="Arial" w:hAnsi="Segoe UI Light" w:cs="Segoe UI Light"/>
          <w:b/>
          <w:bCs/>
        </w:rPr>
        <w:t>Outside of Criteria Cells</w:t>
      </w:r>
      <w:r w:rsidR="004401C8">
        <w:rPr>
          <w:rFonts w:ascii="Segoe UI Light" w:eastAsia="Arial" w:hAnsi="Segoe UI Light" w:cs="Segoe UI Light"/>
          <w:b/>
          <w:bCs/>
        </w:rPr>
        <w:t xml:space="preserve"> (outside of RCA purview)</w:t>
      </w:r>
      <w:r>
        <w:rPr>
          <w:rFonts w:ascii="Segoe UI Light" w:eastAsia="Arial" w:hAnsi="Segoe UI Light" w:cs="Segoe UI Light"/>
          <w:b/>
          <w:bCs/>
        </w:rPr>
        <w:t xml:space="preserve">: </w:t>
      </w:r>
      <w:r w:rsidRPr="0080653E">
        <w:rPr>
          <w:rFonts w:ascii="Segoe UI Light" w:eastAsia="Arial" w:hAnsi="Segoe UI Light" w:cs="Segoe UI Light"/>
        </w:rPr>
        <w:t>The Wildlife Agencies ask that the DBESP is transmitted to the email addresses provided below. If an applicant</w:t>
      </w:r>
      <w:r>
        <w:rPr>
          <w:rFonts w:ascii="Segoe UI Light" w:eastAsia="Arial" w:hAnsi="Segoe UI Light" w:cs="Segoe UI Light"/>
        </w:rPr>
        <w:t xml:space="preserve"> </w:t>
      </w:r>
      <w:r w:rsidRPr="0080653E">
        <w:rPr>
          <w:rFonts w:ascii="Segoe UI Light" w:eastAsia="Arial" w:hAnsi="Segoe UI Light" w:cs="Segoe UI Light"/>
        </w:rPr>
        <w:t>proposes direct transmission of a DBESP to the Wildlife Agencies (</w:t>
      </w:r>
      <w:r w:rsidR="00C45A17">
        <w:rPr>
          <w:rFonts w:ascii="Segoe UI Light" w:eastAsia="Arial" w:hAnsi="Segoe UI Light" w:cs="Segoe UI Light"/>
        </w:rPr>
        <w:t>e.g.,</w:t>
      </w:r>
      <w:r w:rsidRPr="0080653E">
        <w:rPr>
          <w:rFonts w:ascii="Segoe UI Light" w:eastAsia="Arial" w:hAnsi="Segoe UI Light" w:cs="Segoe UI Light"/>
        </w:rPr>
        <w:t xml:space="preserve"> </w:t>
      </w:r>
      <w:r w:rsidR="00C45A17">
        <w:rPr>
          <w:rFonts w:ascii="Segoe UI Light" w:eastAsia="Arial" w:hAnsi="Segoe UI Light" w:cs="Segoe UI Light"/>
        </w:rPr>
        <w:t>by the</w:t>
      </w:r>
      <w:r w:rsidRPr="0080653E">
        <w:rPr>
          <w:rFonts w:ascii="Segoe UI Light" w:eastAsia="Arial" w:hAnsi="Segoe UI Light" w:cs="Segoe UI Light"/>
        </w:rPr>
        <w:t xml:space="preserve"> biological </w:t>
      </w:r>
      <w:r w:rsidR="00C45A17">
        <w:rPr>
          <w:rFonts w:ascii="Segoe UI Light" w:eastAsia="Arial" w:hAnsi="Segoe UI Light" w:cs="Segoe UI Light"/>
        </w:rPr>
        <w:t>consultant</w:t>
      </w:r>
      <w:r w:rsidRPr="0080653E">
        <w:rPr>
          <w:rFonts w:ascii="Segoe UI Light" w:eastAsia="Arial" w:hAnsi="Segoe UI Light" w:cs="Segoe UI Light"/>
        </w:rPr>
        <w:t>) the</w:t>
      </w:r>
      <w:r>
        <w:rPr>
          <w:rFonts w:ascii="Segoe UI Light" w:eastAsia="Arial" w:hAnsi="Segoe UI Light" w:cs="Segoe UI Light"/>
        </w:rPr>
        <w:t xml:space="preserve"> </w:t>
      </w:r>
      <w:r w:rsidRPr="0080653E">
        <w:rPr>
          <w:rFonts w:ascii="Segoe UI Light" w:eastAsia="Arial" w:hAnsi="Segoe UI Light" w:cs="Segoe UI Light"/>
        </w:rPr>
        <w:t>submission must be accompanied by a letter drafted by the Permittee stating the Permittee has reviewed the</w:t>
      </w:r>
      <w:r>
        <w:rPr>
          <w:rFonts w:ascii="Segoe UI Light" w:eastAsia="Arial" w:hAnsi="Segoe UI Light" w:cs="Segoe UI Light"/>
        </w:rPr>
        <w:t xml:space="preserve"> </w:t>
      </w:r>
      <w:r w:rsidRPr="0080653E">
        <w:rPr>
          <w:rFonts w:ascii="Segoe UI Light" w:eastAsia="Arial" w:hAnsi="Segoe UI Light" w:cs="Segoe UI Light"/>
        </w:rPr>
        <w:t>DBESP and has determined the DBESP is consistent with relevant policies and procedures of the Western Riverside</w:t>
      </w:r>
      <w:r>
        <w:rPr>
          <w:rFonts w:ascii="Segoe UI Light" w:eastAsia="Arial" w:hAnsi="Segoe UI Light" w:cs="Segoe UI Light"/>
        </w:rPr>
        <w:t xml:space="preserve"> </w:t>
      </w:r>
      <w:r w:rsidRPr="0080653E">
        <w:rPr>
          <w:rFonts w:ascii="Segoe UI Light" w:eastAsia="Arial" w:hAnsi="Segoe UI Light" w:cs="Segoe UI Light"/>
        </w:rPr>
        <w:t>County MSHCP.</w:t>
      </w:r>
    </w:p>
    <w:p w14:paraId="43F94F6A" w14:textId="64D79A24" w:rsidR="0080653E" w:rsidRDefault="0080653E" w:rsidP="0080653E">
      <w:pPr>
        <w:rPr>
          <w:rFonts w:ascii="Segoe UI Light" w:eastAsia="Arial" w:hAnsi="Segoe UI Light" w:cs="Segoe UI Light"/>
        </w:rPr>
      </w:pPr>
      <w:r w:rsidRPr="0080653E">
        <w:rPr>
          <w:rFonts w:ascii="Segoe UI Light" w:eastAsia="Arial" w:hAnsi="Segoe UI Light" w:cs="Segoe UI Light"/>
        </w:rPr>
        <w:t>Following electronic transmittal of the DBESP, and any associated documents</w:t>
      </w:r>
      <w:r w:rsidR="00901D5E">
        <w:rPr>
          <w:rFonts w:ascii="Segoe UI Light" w:eastAsia="Arial" w:hAnsi="Segoe UI Light" w:cs="Segoe UI Light"/>
        </w:rPr>
        <w:t xml:space="preserve"> including </w:t>
      </w:r>
      <w:r w:rsidR="00901D5E" w:rsidRPr="0080653E">
        <w:rPr>
          <w:rFonts w:ascii="Segoe UI Light" w:hAnsi="Segoe UI Light" w:cs="Segoe UI Light"/>
          <w:szCs w:val="24"/>
        </w:rPr>
        <w:t>KMZ or GIS shapefiles</w:t>
      </w:r>
      <w:r w:rsidRPr="0080653E">
        <w:rPr>
          <w:rFonts w:ascii="Segoe UI Light" w:eastAsia="Arial" w:hAnsi="Segoe UI Light" w:cs="Segoe UI Light"/>
        </w:rPr>
        <w:t xml:space="preserve">, the </w:t>
      </w:r>
      <w:r w:rsidR="00C45A17">
        <w:rPr>
          <w:rFonts w:ascii="Segoe UI Light" w:eastAsia="Arial" w:hAnsi="Segoe UI Light" w:cs="Segoe UI Light"/>
        </w:rPr>
        <w:t>Wildlife Agencies (USFWS and CDFW)</w:t>
      </w:r>
      <w:r w:rsidRPr="0080653E">
        <w:rPr>
          <w:rFonts w:ascii="Segoe UI Light" w:eastAsia="Arial" w:hAnsi="Segoe UI Light" w:cs="Segoe UI Light"/>
        </w:rPr>
        <w:t xml:space="preserve"> shall each send an</w:t>
      </w:r>
      <w:r>
        <w:rPr>
          <w:rFonts w:ascii="Segoe UI Light" w:eastAsia="Arial" w:hAnsi="Segoe UI Light" w:cs="Segoe UI Light"/>
        </w:rPr>
        <w:t xml:space="preserve"> </w:t>
      </w:r>
      <w:r w:rsidRPr="0080653E">
        <w:rPr>
          <w:rFonts w:ascii="Segoe UI Light" w:eastAsia="Arial" w:hAnsi="Segoe UI Light" w:cs="Segoe UI Light"/>
        </w:rPr>
        <w:t>electronic response indicating receipt of the DBESP, and any associated documents. If a response is not received within</w:t>
      </w:r>
      <w:r>
        <w:rPr>
          <w:rFonts w:ascii="Segoe UI Light" w:eastAsia="Arial" w:hAnsi="Segoe UI Light" w:cs="Segoe UI Light"/>
        </w:rPr>
        <w:t xml:space="preserve"> </w:t>
      </w:r>
      <w:r w:rsidRPr="0080653E">
        <w:rPr>
          <w:rFonts w:ascii="Segoe UI Light" w:eastAsia="Arial" w:hAnsi="Segoe UI Light" w:cs="Segoe UI Light"/>
        </w:rPr>
        <w:t xml:space="preserve">two business days from both agencies, please follow-up via email </w:t>
      </w:r>
      <w:proofErr w:type="gramStart"/>
      <w:r w:rsidRPr="0080653E">
        <w:rPr>
          <w:rFonts w:ascii="Segoe UI Light" w:eastAsia="Arial" w:hAnsi="Segoe UI Light" w:cs="Segoe UI Light"/>
        </w:rPr>
        <w:t>or</w:t>
      </w:r>
      <w:proofErr w:type="gramEnd"/>
      <w:r w:rsidRPr="0080653E">
        <w:rPr>
          <w:rFonts w:ascii="Segoe UI Light" w:eastAsia="Arial" w:hAnsi="Segoe UI Light" w:cs="Segoe UI Light"/>
        </w:rPr>
        <w:t xml:space="preserve"> telephone to confirm receipt.</w:t>
      </w:r>
    </w:p>
    <w:p w14:paraId="440AFEF3" w14:textId="77777777" w:rsidR="0080653E" w:rsidRDefault="0080653E" w:rsidP="0080653E">
      <w:pPr>
        <w:spacing w:after="0" w:line="240" w:lineRule="auto"/>
        <w:rPr>
          <w:rFonts w:ascii="Segoe UI Light" w:eastAsia="Arial" w:hAnsi="Segoe UI Light" w:cs="Segoe UI Light"/>
        </w:rPr>
      </w:pPr>
      <w:r w:rsidRPr="0080653E">
        <w:rPr>
          <w:rFonts w:ascii="Segoe UI Light" w:eastAsia="Arial" w:hAnsi="Segoe UI Light" w:cs="Segoe UI Light"/>
        </w:rPr>
        <w:t>Please transmit documents to the following email addresses:</w:t>
      </w:r>
      <w:r>
        <w:rPr>
          <w:rFonts w:ascii="Segoe UI Light" w:eastAsia="Arial" w:hAnsi="Segoe UI Light" w:cs="Segoe UI Light"/>
        </w:rPr>
        <w:t xml:space="preserve"> </w:t>
      </w:r>
    </w:p>
    <w:p w14:paraId="12D915EA" w14:textId="14F53392" w:rsidR="0080653E" w:rsidRPr="00A703CD" w:rsidRDefault="0080653E" w:rsidP="00A703CD">
      <w:pPr>
        <w:pStyle w:val="ListParagraph"/>
        <w:numPr>
          <w:ilvl w:val="0"/>
          <w:numId w:val="19"/>
        </w:numPr>
        <w:spacing w:after="0" w:line="240" w:lineRule="auto"/>
        <w:rPr>
          <w:rFonts w:ascii="Segoe UI Light" w:eastAsia="Arial" w:hAnsi="Segoe UI Light" w:cs="Segoe UI Light"/>
        </w:rPr>
      </w:pPr>
      <w:r w:rsidRPr="00A703CD">
        <w:rPr>
          <w:rFonts w:ascii="Segoe UI Light" w:eastAsia="Arial" w:hAnsi="Segoe UI Light" w:cs="Segoe UI Light"/>
        </w:rPr>
        <w:t xml:space="preserve">CDFW email address: R6MSHCP@wildlife.ca.gov with a </w:t>
      </w:r>
      <w:r w:rsidR="00901D5E">
        <w:rPr>
          <w:rFonts w:ascii="Segoe UI Light" w:eastAsia="Arial" w:hAnsi="Segoe UI Light" w:cs="Segoe UI Light"/>
        </w:rPr>
        <w:t>C</w:t>
      </w:r>
      <w:r w:rsidRPr="00A703CD">
        <w:rPr>
          <w:rFonts w:ascii="Segoe UI Light" w:eastAsia="Arial" w:hAnsi="Segoe UI Light" w:cs="Segoe UI Light"/>
        </w:rPr>
        <w:t xml:space="preserve">c to </w:t>
      </w:r>
      <w:r w:rsidR="00901D5E">
        <w:rPr>
          <w:rFonts w:ascii="Segoe UI Light" w:eastAsia="Arial" w:hAnsi="Segoe UI Light" w:cs="Segoe UI Light"/>
        </w:rPr>
        <w:t xml:space="preserve">Carly Beck at </w:t>
      </w:r>
      <w:hyperlink r:id="rId18" w:history="1">
        <w:r w:rsidR="00901D5E" w:rsidRPr="00843F35">
          <w:rPr>
            <w:rStyle w:val="Hyperlink"/>
            <w:rFonts w:ascii="Segoe UI Light" w:eastAsia="Arial" w:hAnsi="Segoe UI Light" w:cs="Segoe UI Light"/>
          </w:rPr>
          <w:t>carly.beck@wildlife.ca.gov</w:t>
        </w:r>
      </w:hyperlink>
    </w:p>
    <w:p w14:paraId="1F8235D1" w14:textId="53974917" w:rsidR="0080653E" w:rsidRPr="00A703CD" w:rsidRDefault="0080653E" w:rsidP="00A703CD">
      <w:pPr>
        <w:pStyle w:val="ListParagraph"/>
        <w:numPr>
          <w:ilvl w:val="0"/>
          <w:numId w:val="19"/>
        </w:numPr>
        <w:rPr>
          <w:rFonts w:ascii="Segoe UI Light" w:eastAsia="Arial" w:hAnsi="Segoe UI Light" w:cs="Segoe UI Light"/>
        </w:rPr>
      </w:pPr>
      <w:r w:rsidRPr="00A703CD">
        <w:rPr>
          <w:rFonts w:ascii="Segoe UI Light" w:eastAsia="Arial" w:hAnsi="Segoe UI Light" w:cs="Segoe UI Light"/>
        </w:rPr>
        <w:lastRenderedPageBreak/>
        <w:t xml:space="preserve">USFWS email address: </w:t>
      </w:r>
      <w:r w:rsidR="00901D5E">
        <w:rPr>
          <w:rFonts w:ascii="Segoe UI Light" w:eastAsia="Arial" w:hAnsi="Segoe UI Light" w:cs="Segoe UI Light"/>
        </w:rPr>
        <w:t xml:space="preserve">James Thiede at </w:t>
      </w:r>
      <w:hyperlink r:id="rId19" w:history="1">
        <w:r w:rsidR="00901D5E" w:rsidRPr="00843F35">
          <w:rPr>
            <w:rStyle w:val="Hyperlink"/>
            <w:rFonts w:ascii="Segoe UI Light" w:eastAsia="Arial" w:hAnsi="Segoe UI Light" w:cs="Segoe UI Light"/>
          </w:rPr>
          <w:t>james_thiede@fws.gov</w:t>
        </w:r>
      </w:hyperlink>
      <w:r w:rsidRPr="00A703CD">
        <w:rPr>
          <w:rFonts w:ascii="Segoe UI Light" w:eastAsia="Arial" w:hAnsi="Segoe UI Light" w:cs="Segoe UI Light"/>
        </w:rPr>
        <w:t>.</w:t>
      </w:r>
    </w:p>
    <w:p w14:paraId="3FF2FF46" w14:textId="597742EE" w:rsidR="0080653E" w:rsidRDefault="0080653E" w:rsidP="00A703CD">
      <w:pPr>
        <w:rPr>
          <w:rFonts w:ascii="Segoe UI Light" w:eastAsia="Arial" w:hAnsi="Segoe UI Light" w:cs="Segoe UI Light"/>
        </w:rPr>
      </w:pPr>
      <w:r w:rsidRPr="0080653E">
        <w:rPr>
          <w:rFonts w:ascii="Segoe UI Light" w:eastAsia="Arial" w:hAnsi="Segoe UI Light" w:cs="Segoe UI Light"/>
        </w:rPr>
        <w:t>Please note the maximum file size attachment limit for CDFW is 4MB</w:t>
      </w:r>
      <w:r w:rsidR="004401C8">
        <w:rPr>
          <w:rFonts w:ascii="Segoe UI Light" w:eastAsia="Arial" w:hAnsi="Segoe UI Light" w:cs="Segoe UI Light"/>
        </w:rPr>
        <w:t xml:space="preserve"> and CDFW cannot accept zip files</w:t>
      </w:r>
      <w:r w:rsidRPr="0080653E">
        <w:rPr>
          <w:rFonts w:ascii="Segoe UI Light" w:eastAsia="Arial" w:hAnsi="Segoe UI Light" w:cs="Segoe UI Light"/>
        </w:rPr>
        <w:t>. If documents are too large to be transmitted</w:t>
      </w:r>
      <w:r>
        <w:rPr>
          <w:rFonts w:ascii="Segoe UI Light" w:eastAsia="Arial" w:hAnsi="Segoe UI Light" w:cs="Segoe UI Light"/>
        </w:rPr>
        <w:t xml:space="preserve"> </w:t>
      </w:r>
      <w:r w:rsidRPr="0080653E">
        <w:rPr>
          <w:rFonts w:ascii="Segoe UI Light" w:eastAsia="Arial" w:hAnsi="Segoe UI Light" w:cs="Segoe UI Light"/>
        </w:rPr>
        <w:t xml:space="preserve">via email, please initiate contact via the email addresses listed above, and </w:t>
      </w:r>
      <w:r w:rsidR="003E1254">
        <w:rPr>
          <w:rFonts w:ascii="Segoe UI Light" w:eastAsia="Arial" w:hAnsi="Segoe UI Light" w:cs="Segoe UI Light"/>
        </w:rPr>
        <w:t>CDFW AND USFWS</w:t>
      </w:r>
      <w:r w:rsidRPr="0080653E">
        <w:rPr>
          <w:rFonts w:ascii="Segoe UI Light" w:eastAsia="Arial" w:hAnsi="Segoe UI Light" w:cs="Segoe UI Light"/>
        </w:rPr>
        <w:t xml:space="preserve"> will work with you to transfer files via an</w:t>
      </w:r>
      <w:r>
        <w:rPr>
          <w:rFonts w:ascii="Segoe UI Light" w:eastAsia="Arial" w:hAnsi="Segoe UI Light" w:cs="Segoe UI Light"/>
        </w:rPr>
        <w:t xml:space="preserve"> </w:t>
      </w:r>
      <w:r w:rsidRPr="0080653E">
        <w:rPr>
          <w:rFonts w:ascii="Segoe UI Light" w:eastAsia="Arial" w:hAnsi="Segoe UI Light" w:cs="Segoe UI Light"/>
        </w:rPr>
        <w:t>alternate mechanism.</w:t>
      </w:r>
    </w:p>
    <w:p w14:paraId="0B66566D" w14:textId="3ED63693" w:rsidR="0080653E" w:rsidRPr="0080653E" w:rsidRDefault="0080653E" w:rsidP="0080653E">
      <w:pPr>
        <w:rPr>
          <w:rFonts w:ascii="Segoe UI Light" w:eastAsia="Arial" w:hAnsi="Segoe UI Light" w:cs="Segoe UI Light"/>
        </w:rPr>
      </w:pPr>
      <w:r w:rsidRPr="0080653E">
        <w:rPr>
          <w:rFonts w:ascii="Segoe UI Light" w:eastAsia="Arial" w:hAnsi="Segoe UI Light" w:cs="Segoe UI Light"/>
        </w:rPr>
        <w:t>The 60-day DBESP review time clock will start on the subsequent business day following receipt of the electronic</w:t>
      </w:r>
      <w:r>
        <w:rPr>
          <w:rFonts w:ascii="Segoe UI Light" w:eastAsia="Arial" w:hAnsi="Segoe UI Light" w:cs="Segoe UI Light"/>
        </w:rPr>
        <w:t xml:space="preserve"> </w:t>
      </w:r>
      <w:r w:rsidRPr="0080653E">
        <w:rPr>
          <w:rFonts w:ascii="Segoe UI Light" w:eastAsia="Arial" w:hAnsi="Segoe UI Light" w:cs="Segoe UI Light"/>
        </w:rPr>
        <w:t>documents.</w:t>
      </w:r>
    </w:p>
    <w:p w14:paraId="1427182F" w14:textId="77777777" w:rsidR="00A84D88" w:rsidRDefault="00A84D88">
      <w:pPr>
        <w:autoSpaceDE/>
        <w:autoSpaceDN/>
        <w:adjustRightInd/>
        <w:spacing w:after="0" w:line="240" w:lineRule="auto"/>
        <w:jc w:val="left"/>
        <w:rPr>
          <w:rFonts w:ascii="Segoe UI Light" w:eastAsia="Arial" w:hAnsi="Segoe UI Light" w:cs="Segoe UI Light"/>
        </w:rPr>
      </w:pPr>
      <w:r>
        <w:rPr>
          <w:rFonts w:ascii="Segoe UI Light" w:eastAsia="Arial" w:hAnsi="Segoe UI Light" w:cs="Segoe UI Light"/>
        </w:rPr>
        <w:br w:type="page"/>
      </w:r>
    </w:p>
    <w:p w14:paraId="0FF6675B" w14:textId="64556C97" w:rsidR="00A84D88" w:rsidRDefault="00A84D88" w:rsidP="00E56D1D">
      <w:pPr>
        <w:rPr>
          <w:rFonts w:ascii="Segoe UI Light" w:eastAsia="Arial" w:hAnsi="Segoe UI Light" w:cs="Segoe UI Light"/>
        </w:rPr>
      </w:pPr>
      <w:r>
        <w:rPr>
          <w:rFonts w:ascii="Segoe UI Light" w:eastAsia="Arial" w:hAnsi="Segoe UI Light" w:cs="Segoe UI Light"/>
        </w:rPr>
        <w:lastRenderedPageBreak/>
        <w:t xml:space="preserve"> </w:t>
      </w:r>
    </w:p>
    <w:p w14:paraId="733D9126" w14:textId="33E93FDD" w:rsidR="004C0724" w:rsidRPr="003945A8" w:rsidRDefault="00862064" w:rsidP="00862064">
      <w:pPr>
        <w:pStyle w:val="Heading1"/>
        <w:rPr>
          <w:rFonts w:eastAsia="Arial"/>
        </w:rPr>
      </w:pPr>
      <w:bookmarkStart w:id="0" w:name="_Toc7634943"/>
      <w:r>
        <w:rPr>
          <w:rFonts w:eastAsia="Arial"/>
        </w:rPr>
        <w:t>1</w:t>
      </w:r>
      <w:r>
        <w:rPr>
          <w:rFonts w:eastAsia="Arial"/>
        </w:rPr>
        <w:tab/>
      </w:r>
      <w:r w:rsidR="00C73464" w:rsidRPr="003945A8">
        <w:rPr>
          <w:rFonts w:eastAsia="Arial"/>
          <w:caps w:val="0"/>
        </w:rPr>
        <w:t>EXECUTIVE SUMMARY</w:t>
      </w:r>
      <w:bookmarkEnd w:id="0"/>
    </w:p>
    <w:p w14:paraId="29418E9F" w14:textId="174DD7CC" w:rsidR="00AD6300" w:rsidRPr="00B43A9C" w:rsidRDefault="00AD6300" w:rsidP="00973011">
      <w:pPr>
        <w:pStyle w:val="BodyText"/>
        <w:rPr>
          <w:rFonts w:ascii="Segoe UI Light" w:eastAsia="Arial" w:hAnsi="Segoe UI Light" w:cs="Segoe UI Light"/>
        </w:rPr>
      </w:pPr>
      <w:r w:rsidRPr="00B43A9C">
        <w:rPr>
          <w:rFonts w:ascii="Segoe UI Light" w:eastAsia="Arial" w:hAnsi="Segoe UI Light" w:cs="Segoe UI Light"/>
        </w:rPr>
        <w:t xml:space="preserve">This is an overview of the proposed project in relation to the MSHCP </w:t>
      </w:r>
      <w:r w:rsidR="00C10585" w:rsidRPr="00B43A9C">
        <w:rPr>
          <w:rFonts w:ascii="Segoe UI Light" w:eastAsia="Arial" w:hAnsi="Segoe UI Light" w:cs="Segoe UI Light"/>
        </w:rPr>
        <w:t xml:space="preserve">mitigation </w:t>
      </w:r>
      <w:r w:rsidR="00795159" w:rsidRPr="00B43A9C">
        <w:rPr>
          <w:rFonts w:ascii="Segoe UI Light" w:eastAsia="Arial" w:hAnsi="Segoe UI Light" w:cs="Segoe UI Light"/>
        </w:rPr>
        <w:t>r</w:t>
      </w:r>
      <w:r w:rsidRPr="00B43A9C">
        <w:rPr>
          <w:rFonts w:ascii="Segoe UI Light" w:eastAsia="Arial" w:hAnsi="Segoe UI Light" w:cs="Segoe UI Light"/>
        </w:rPr>
        <w:t>equirement</w:t>
      </w:r>
      <w:r w:rsidR="003945A8" w:rsidRPr="00B43A9C">
        <w:rPr>
          <w:rFonts w:ascii="Segoe UI Light" w:eastAsia="Arial" w:hAnsi="Segoe UI Light" w:cs="Segoe UI Light"/>
        </w:rPr>
        <w:t xml:space="preserve"> </w:t>
      </w:r>
      <w:r w:rsidR="00C10585" w:rsidRPr="00B43A9C">
        <w:rPr>
          <w:rFonts w:ascii="Segoe UI Light" w:eastAsia="Arial" w:hAnsi="Segoe UI Light" w:cs="Segoe UI Light"/>
        </w:rPr>
        <w:t>for which the</w:t>
      </w:r>
      <w:r w:rsidR="003945A8" w:rsidRPr="00B43A9C">
        <w:rPr>
          <w:rFonts w:ascii="Segoe UI Light" w:eastAsia="Arial" w:hAnsi="Segoe UI Light" w:cs="Segoe UI Light"/>
        </w:rPr>
        <w:t xml:space="preserve"> DBESP is being prepared</w:t>
      </w:r>
      <w:r w:rsidR="00C10585" w:rsidRPr="00B43A9C">
        <w:rPr>
          <w:rFonts w:ascii="Segoe UI Light" w:eastAsia="Arial" w:hAnsi="Segoe UI Light" w:cs="Segoe UI Light"/>
        </w:rPr>
        <w:t>.</w:t>
      </w:r>
      <w:r w:rsidR="003945A8" w:rsidRPr="00B43A9C">
        <w:rPr>
          <w:rFonts w:ascii="Segoe UI Light" w:eastAsia="Arial" w:hAnsi="Segoe UI Light" w:cs="Segoe UI Light"/>
        </w:rPr>
        <w:t xml:space="preserve"> </w:t>
      </w:r>
      <w:r w:rsidRPr="00B43A9C">
        <w:rPr>
          <w:rFonts w:ascii="Segoe UI Light" w:eastAsia="Arial" w:hAnsi="Segoe UI Light" w:cs="Segoe UI Light"/>
        </w:rPr>
        <w:t xml:space="preserve">This should include </w:t>
      </w:r>
      <w:r w:rsidR="003945A8" w:rsidRPr="00B43A9C">
        <w:rPr>
          <w:rFonts w:ascii="Segoe UI Light" w:eastAsia="Arial" w:hAnsi="Segoe UI Light" w:cs="Segoe UI Light"/>
        </w:rPr>
        <w:t xml:space="preserve">a description of the resource that the DBESP intends to cover and a summary of the </w:t>
      </w:r>
      <w:r w:rsidR="002D3CCF" w:rsidRPr="00B43A9C">
        <w:rPr>
          <w:rFonts w:ascii="Segoe UI Light" w:eastAsia="Arial" w:hAnsi="Segoe UI Light" w:cs="Segoe UI Light"/>
        </w:rPr>
        <w:t>proposed mitigation</w:t>
      </w:r>
      <w:r w:rsidRPr="00B43A9C">
        <w:rPr>
          <w:rFonts w:ascii="Segoe UI Light" w:eastAsia="Arial" w:hAnsi="Segoe UI Light" w:cs="Segoe UI Light"/>
        </w:rPr>
        <w:t xml:space="preserve">. </w:t>
      </w:r>
    </w:p>
    <w:p w14:paraId="1BF65724" w14:textId="6D78E73F" w:rsidR="004C0724" w:rsidRPr="00B93FD7" w:rsidRDefault="00862064" w:rsidP="00973011">
      <w:pPr>
        <w:pStyle w:val="Heading1"/>
        <w:rPr>
          <w:rFonts w:eastAsia="Arial"/>
        </w:rPr>
      </w:pPr>
      <w:bookmarkStart w:id="1" w:name="_Toc7634944"/>
      <w:r>
        <w:rPr>
          <w:rFonts w:eastAsia="Arial"/>
        </w:rPr>
        <w:t>2</w:t>
      </w:r>
      <w:r w:rsidR="00C73464" w:rsidRPr="00B93FD7">
        <w:rPr>
          <w:rFonts w:eastAsia="Arial"/>
          <w:caps w:val="0"/>
        </w:rPr>
        <w:tab/>
        <w:t>INTRODUCTION</w:t>
      </w:r>
      <w:bookmarkEnd w:id="1"/>
      <w:r w:rsidR="00C73464" w:rsidRPr="00B93FD7">
        <w:rPr>
          <w:rFonts w:eastAsia="Arial"/>
          <w:caps w:val="0"/>
        </w:rPr>
        <w:t xml:space="preserve"> </w:t>
      </w:r>
    </w:p>
    <w:p w14:paraId="3EEAD61A" w14:textId="7F8200A4" w:rsidR="006F295A" w:rsidRDefault="001906B6" w:rsidP="00973011">
      <w:pPr>
        <w:pStyle w:val="Heading2"/>
        <w:rPr>
          <w:rFonts w:eastAsia="Arial"/>
        </w:rPr>
      </w:pPr>
      <w:bookmarkStart w:id="2" w:name="_Toc7634945"/>
      <w:r>
        <w:rPr>
          <w:rFonts w:eastAsia="Arial"/>
        </w:rPr>
        <w:t>2.1</w:t>
      </w:r>
      <w:r>
        <w:rPr>
          <w:rFonts w:eastAsia="Arial"/>
        </w:rPr>
        <w:tab/>
      </w:r>
      <w:r w:rsidR="006F295A">
        <w:rPr>
          <w:rFonts w:eastAsia="Arial"/>
        </w:rPr>
        <w:t>Project Area</w:t>
      </w:r>
      <w:bookmarkEnd w:id="2"/>
    </w:p>
    <w:p w14:paraId="63AD064C" w14:textId="7A8D84C4" w:rsidR="004C589B" w:rsidRDefault="004C589B" w:rsidP="002B71D0">
      <w:pPr>
        <w:pStyle w:val="BodyText"/>
        <w:numPr>
          <w:ilvl w:val="0"/>
          <w:numId w:val="6"/>
        </w:numPr>
        <w:spacing w:after="120"/>
        <w:rPr>
          <w:rFonts w:ascii="Segoe UI Light" w:eastAsia="Arial" w:hAnsi="Segoe UI Light" w:cs="Segoe UI Light"/>
        </w:rPr>
      </w:pPr>
      <w:r w:rsidRPr="00B43A9C">
        <w:rPr>
          <w:rFonts w:ascii="Segoe UI Light" w:eastAsia="Arial" w:hAnsi="Segoe UI Light" w:cs="Segoe UI Light"/>
        </w:rPr>
        <w:t>Provide consistent</w:t>
      </w:r>
      <w:r w:rsidR="00CD5551" w:rsidRPr="00B43A9C">
        <w:rPr>
          <w:rFonts w:ascii="Segoe UI Light" w:eastAsia="Arial" w:hAnsi="Segoe UI Light" w:cs="Segoe UI Light"/>
        </w:rPr>
        <w:t>, valid</w:t>
      </w:r>
      <w:r w:rsidRPr="00B43A9C">
        <w:rPr>
          <w:rFonts w:ascii="Segoe UI Light" w:eastAsia="Arial" w:hAnsi="Segoe UI Light" w:cs="Segoe UI Light"/>
        </w:rPr>
        <w:t xml:space="preserve"> project </w:t>
      </w:r>
      <w:r w:rsidR="00CD5551" w:rsidRPr="00B43A9C">
        <w:rPr>
          <w:rFonts w:ascii="Segoe UI Light" w:eastAsia="Arial" w:hAnsi="Segoe UI Light" w:cs="Segoe UI Light"/>
        </w:rPr>
        <w:t>Assessor Parcel Numbers (</w:t>
      </w:r>
      <w:r w:rsidRPr="00B43A9C">
        <w:rPr>
          <w:rFonts w:ascii="Segoe UI Light" w:eastAsia="Arial" w:hAnsi="Segoe UI Light" w:cs="Segoe UI Light"/>
        </w:rPr>
        <w:t>APNs</w:t>
      </w:r>
      <w:r w:rsidR="00CD5551" w:rsidRPr="00B43A9C">
        <w:rPr>
          <w:rFonts w:ascii="Segoe UI Light" w:eastAsia="Arial" w:hAnsi="Segoe UI Light" w:cs="Segoe UI Light"/>
        </w:rPr>
        <w:t>)</w:t>
      </w:r>
      <w:r w:rsidR="00374F7D" w:rsidRPr="00B43A9C">
        <w:rPr>
          <w:rFonts w:ascii="Segoe UI Light" w:eastAsia="Arial" w:hAnsi="Segoe UI Light" w:cs="Segoe UI Light"/>
        </w:rPr>
        <w:t>.</w:t>
      </w:r>
    </w:p>
    <w:p w14:paraId="222B49F7" w14:textId="33C1966E" w:rsidR="0001770F" w:rsidRPr="00B43A9C" w:rsidRDefault="0001770F" w:rsidP="002B71D0">
      <w:pPr>
        <w:pStyle w:val="BodyText"/>
        <w:numPr>
          <w:ilvl w:val="0"/>
          <w:numId w:val="6"/>
        </w:numPr>
        <w:spacing w:after="120"/>
        <w:rPr>
          <w:rFonts w:ascii="Segoe UI Light" w:eastAsia="Arial" w:hAnsi="Segoe UI Light" w:cs="Segoe UI Light"/>
        </w:rPr>
      </w:pPr>
      <w:r>
        <w:rPr>
          <w:rFonts w:ascii="Segoe UI Light" w:eastAsia="Arial" w:hAnsi="Segoe UI Light" w:cs="Segoe UI Light"/>
        </w:rPr>
        <w:t xml:space="preserve">Provide </w:t>
      </w:r>
      <w:r w:rsidR="007A6922">
        <w:rPr>
          <w:rFonts w:ascii="Segoe UI Light" w:eastAsia="Arial" w:hAnsi="Segoe UI Light" w:cs="Segoe UI Light"/>
        </w:rPr>
        <w:t xml:space="preserve">central </w:t>
      </w:r>
      <w:r>
        <w:rPr>
          <w:rFonts w:ascii="Segoe UI Light" w:eastAsia="Arial" w:hAnsi="Segoe UI Light" w:cs="Segoe UI Light"/>
        </w:rPr>
        <w:t>l</w:t>
      </w:r>
      <w:r w:rsidRPr="0001770F">
        <w:rPr>
          <w:rFonts w:ascii="Segoe UI Light" w:eastAsia="Arial" w:hAnsi="Segoe UI Light" w:cs="Segoe UI Light"/>
        </w:rPr>
        <w:t xml:space="preserve">atitude and </w:t>
      </w:r>
      <w:r>
        <w:rPr>
          <w:rFonts w:ascii="Segoe UI Light" w:eastAsia="Arial" w:hAnsi="Segoe UI Light" w:cs="Segoe UI Light"/>
        </w:rPr>
        <w:t>l</w:t>
      </w:r>
      <w:r w:rsidRPr="0001770F">
        <w:rPr>
          <w:rFonts w:ascii="Segoe UI Light" w:eastAsia="Arial" w:hAnsi="Segoe UI Light" w:cs="Segoe UI Light"/>
        </w:rPr>
        <w:t xml:space="preserve">ongitudinal coordinates </w:t>
      </w:r>
      <w:r>
        <w:rPr>
          <w:rFonts w:ascii="Segoe UI Light" w:eastAsia="Arial" w:hAnsi="Segoe UI Light" w:cs="Segoe UI Light"/>
        </w:rPr>
        <w:t>of the project area</w:t>
      </w:r>
      <w:r w:rsidRPr="0001770F">
        <w:rPr>
          <w:rFonts w:ascii="Segoe UI Light" w:eastAsia="Arial" w:hAnsi="Segoe UI Light" w:cs="Segoe UI Light"/>
        </w:rPr>
        <w:t>.</w:t>
      </w:r>
    </w:p>
    <w:p w14:paraId="14A64140" w14:textId="7F6EB509" w:rsidR="00CD5551" w:rsidRPr="00B43A9C" w:rsidRDefault="00CD5551" w:rsidP="002B71D0">
      <w:pPr>
        <w:pStyle w:val="BodyText"/>
        <w:numPr>
          <w:ilvl w:val="0"/>
          <w:numId w:val="6"/>
        </w:numPr>
        <w:spacing w:after="120"/>
        <w:rPr>
          <w:rFonts w:ascii="Segoe UI Light" w:eastAsia="Arial" w:hAnsi="Segoe UI Light" w:cs="Segoe UI Light"/>
        </w:rPr>
      </w:pPr>
      <w:r w:rsidRPr="00B43A9C">
        <w:rPr>
          <w:rFonts w:ascii="Segoe UI Light" w:eastAsia="Arial" w:hAnsi="Segoe UI Light" w:cs="Segoe UI Light"/>
        </w:rPr>
        <w:t xml:space="preserve">All </w:t>
      </w:r>
      <w:r w:rsidR="00374F7D" w:rsidRPr="00B43A9C">
        <w:rPr>
          <w:rFonts w:ascii="Segoe UI Light" w:eastAsia="Arial" w:hAnsi="Segoe UI Light" w:cs="Segoe UI Light"/>
        </w:rPr>
        <w:t>project</w:t>
      </w:r>
      <w:r w:rsidRPr="00B43A9C">
        <w:rPr>
          <w:rFonts w:ascii="Segoe UI Light" w:eastAsia="Arial" w:hAnsi="Segoe UI Light" w:cs="Segoe UI Light"/>
        </w:rPr>
        <w:t xml:space="preserve"> acreages should be clearly and consistently reported</w:t>
      </w:r>
      <w:r w:rsidR="00B93FD7" w:rsidRPr="00B43A9C">
        <w:rPr>
          <w:rFonts w:ascii="Segoe UI Light" w:eastAsia="Arial" w:hAnsi="Segoe UI Light" w:cs="Segoe UI Light"/>
        </w:rPr>
        <w:t xml:space="preserve"> throughout the DBESP Report and should match acreages listed in </w:t>
      </w:r>
      <w:r w:rsidRPr="00B43A9C">
        <w:rPr>
          <w:rFonts w:ascii="Segoe UI Light" w:eastAsia="Arial" w:hAnsi="Segoe UI Light" w:cs="Segoe UI Light"/>
        </w:rPr>
        <w:t xml:space="preserve">all JPR documents and the </w:t>
      </w:r>
      <w:r w:rsidR="003E4C7F" w:rsidRPr="00B43A9C">
        <w:rPr>
          <w:rFonts w:ascii="Segoe UI Light" w:eastAsia="Arial" w:hAnsi="Segoe UI Light" w:cs="Segoe UI Light"/>
        </w:rPr>
        <w:t xml:space="preserve">JPR </w:t>
      </w:r>
      <w:r w:rsidRPr="00B43A9C">
        <w:rPr>
          <w:rFonts w:ascii="Segoe UI Light" w:eastAsia="Arial" w:hAnsi="Segoe UI Light" w:cs="Segoe UI Light"/>
        </w:rPr>
        <w:t>Application form.</w:t>
      </w:r>
      <w:r w:rsidR="00374F7D" w:rsidRPr="00B43A9C">
        <w:rPr>
          <w:rFonts w:ascii="Segoe UI Light" w:eastAsia="Arial" w:hAnsi="Segoe UI Light" w:cs="Segoe UI Light"/>
        </w:rPr>
        <w:t xml:space="preserve"> The project description should include project acreages for both on-site and off-site features, as well as any proposed staging areas. </w:t>
      </w:r>
      <w:r w:rsidR="00374F7D" w:rsidRPr="00B43A9C">
        <w:rPr>
          <w:rFonts w:ascii="Segoe UI Light" w:eastAsia="Arial" w:hAnsi="Segoe UI Light" w:cs="Segoe UI Light"/>
          <w:i/>
        </w:rPr>
        <w:t>Note that if the proposed project does not include off-site improvements or staging areas</w:t>
      </w:r>
      <w:r w:rsidR="00B300D6">
        <w:rPr>
          <w:rFonts w:ascii="Segoe UI Light" w:eastAsia="Arial" w:hAnsi="Segoe UI Light" w:cs="Segoe UI Light"/>
          <w:i/>
        </w:rPr>
        <w:t>,</w:t>
      </w:r>
      <w:r w:rsidR="00374F7D" w:rsidRPr="00B43A9C">
        <w:rPr>
          <w:rFonts w:ascii="Segoe UI Light" w:eastAsia="Arial" w:hAnsi="Segoe UI Light" w:cs="Segoe UI Light"/>
          <w:i/>
        </w:rPr>
        <w:t xml:space="preserve"> this </w:t>
      </w:r>
      <w:r w:rsidR="00B300D6">
        <w:rPr>
          <w:rFonts w:ascii="Segoe UI Light" w:eastAsia="Arial" w:hAnsi="Segoe UI Light" w:cs="Segoe UI Light"/>
          <w:i/>
        </w:rPr>
        <w:t>should be clearly</w:t>
      </w:r>
      <w:r w:rsidR="00374F7D" w:rsidRPr="00B43A9C">
        <w:rPr>
          <w:rFonts w:ascii="Segoe UI Light" w:eastAsia="Arial" w:hAnsi="Segoe UI Light" w:cs="Segoe UI Light"/>
          <w:i/>
        </w:rPr>
        <w:t xml:space="preserve"> stated.</w:t>
      </w:r>
      <w:r w:rsidR="00374F7D" w:rsidRPr="00B43A9C">
        <w:rPr>
          <w:rFonts w:ascii="Segoe UI Light" w:eastAsia="Arial" w:hAnsi="Segoe UI Light" w:cs="Segoe UI Light"/>
        </w:rPr>
        <w:t xml:space="preserve"> If the proposed project does include these feat</w:t>
      </w:r>
      <w:r w:rsidR="00B300D6">
        <w:rPr>
          <w:rFonts w:ascii="Segoe UI Light" w:eastAsia="Arial" w:hAnsi="Segoe UI Light" w:cs="Segoe UI Light"/>
        </w:rPr>
        <w:t>ures, they need to be depicted o</w:t>
      </w:r>
      <w:r w:rsidR="00374F7D" w:rsidRPr="00B43A9C">
        <w:rPr>
          <w:rFonts w:ascii="Segoe UI Light" w:eastAsia="Arial" w:hAnsi="Segoe UI Light" w:cs="Segoe UI Light"/>
        </w:rPr>
        <w:t xml:space="preserve">n all project figures and included in </w:t>
      </w:r>
      <w:r w:rsidR="009D7CA0">
        <w:rPr>
          <w:rFonts w:ascii="Segoe UI Light" w:eastAsia="Arial" w:hAnsi="Segoe UI Light" w:cs="Segoe UI Light"/>
        </w:rPr>
        <w:t xml:space="preserve">the </w:t>
      </w:r>
      <w:r w:rsidR="00374F7D" w:rsidRPr="00B43A9C">
        <w:rPr>
          <w:rFonts w:ascii="Segoe UI Light" w:eastAsia="Arial" w:hAnsi="Segoe UI Light" w:cs="Segoe UI Light"/>
        </w:rPr>
        <w:t>GIS data with submission.</w:t>
      </w:r>
    </w:p>
    <w:p w14:paraId="1997A773" w14:textId="1BA19EC0" w:rsidR="002B6BF3" w:rsidRPr="00B43A9C" w:rsidRDefault="00374F7D" w:rsidP="002B71D0">
      <w:pPr>
        <w:pStyle w:val="BodyText"/>
        <w:numPr>
          <w:ilvl w:val="0"/>
          <w:numId w:val="6"/>
        </w:numPr>
        <w:spacing w:after="120"/>
        <w:rPr>
          <w:rFonts w:ascii="Segoe UI Light" w:eastAsia="Arial" w:hAnsi="Segoe UI Light" w:cs="Segoe UI Light"/>
        </w:rPr>
      </w:pPr>
      <w:r w:rsidRPr="00B43A9C">
        <w:rPr>
          <w:rFonts w:ascii="Segoe UI Light" w:eastAsia="Arial" w:hAnsi="Segoe UI Light" w:cs="Segoe UI Light"/>
        </w:rPr>
        <w:t xml:space="preserve">Impact acreages should be clearly and consistently reported among all JPR documentation and the </w:t>
      </w:r>
      <w:r w:rsidR="003E4C7F" w:rsidRPr="00B43A9C">
        <w:rPr>
          <w:rFonts w:ascii="Segoe UI Light" w:eastAsia="Arial" w:hAnsi="Segoe UI Light" w:cs="Segoe UI Light"/>
        </w:rPr>
        <w:t xml:space="preserve">JPR </w:t>
      </w:r>
      <w:r w:rsidRPr="00B43A9C">
        <w:rPr>
          <w:rFonts w:ascii="Segoe UI Light" w:eastAsia="Arial" w:hAnsi="Segoe UI Light" w:cs="Segoe UI Light"/>
        </w:rPr>
        <w:t>Application form. Impacts should be separated as permanent and temporary, and separated by habitat type. Tables are often the most concise way to present this information. The spatial distribution of impacts should be depicted in a project figure</w:t>
      </w:r>
      <w:r w:rsidR="002B6BF3" w:rsidRPr="00B43A9C">
        <w:rPr>
          <w:rFonts w:ascii="Segoe UI Light" w:eastAsia="Arial" w:hAnsi="Segoe UI Light" w:cs="Segoe UI Light"/>
        </w:rPr>
        <w:t xml:space="preserve"> and included in GIS data </w:t>
      </w:r>
      <w:r w:rsidR="009D7CA0">
        <w:rPr>
          <w:rFonts w:ascii="Segoe UI Light" w:eastAsia="Arial" w:hAnsi="Segoe UI Light" w:cs="Segoe UI Light"/>
        </w:rPr>
        <w:t>submitted as part of the JPR submittal package.</w:t>
      </w:r>
    </w:p>
    <w:p w14:paraId="122BE379" w14:textId="7D3B538B" w:rsidR="00374F7D" w:rsidRPr="00B43A9C" w:rsidRDefault="00374F7D" w:rsidP="00973011">
      <w:pPr>
        <w:pStyle w:val="BodyText"/>
        <w:numPr>
          <w:ilvl w:val="0"/>
          <w:numId w:val="6"/>
        </w:numPr>
        <w:rPr>
          <w:rFonts w:ascii="Segoe UI Light" w:eastAsia="Arial" w:hAnsi="Segoe UI Light" w:cs="Segoe UI Light"/>
        </w:rPr>
      </w:pPr>
      <w:r w:rsidRPr="00B43A9C">
        <w:rPr>
          <w:rFonts w:ascii="Segoe UI Light" w:eastAsia="Arial" w:hAnsi="Segoe UI Light" w:cs="Segoe UI Light"/>
        </w:rPr>
        <w:t>All proposed avoidance or conserva</w:t>
      </w:r>
      <w:r w:rsidR="009D7CA0">
        <w:rPr>
          <w:rFonts w:ascii="Segoe UI Light" w:eastAsia="Arial" w:hAnsi="Segoe UI Light" w:cs="Segoe UI Light"/>
        </w:rPr>
        <w:t>tion areas need to be depicted o</w:t>
      </w:r>
      <w:r w:rsidRPr="00B43A9C">
        <w:rPr>
          <w:rFonts w:ascii="Segoe UI Light" w:eastAsia="Arial" w:hAnsi="Segoe UI Light" w:cs="Segoe UI Light"/>
        </w:rPr>
        <w:t>n project figures</w:t>
      </w:r>
      <w:r w:rsidR="00B72E33" w:rsidRPr="00B43A9C">
        <w:rPr>
          <w:rFonts w:ascii="Segoe UI Light" w:eastAsia="Arial" w:hAnsi="Segoe UI Light" w:cs="Segoe UI Light"/>
        </w:rPr>
        <w:t>, clearly labeled as such,</w:t>
      </w:r>
      <w:r w:rsidRPr="00B43A9C">
        <w:rPr>
          <w:rFonts w:ascii="Segoe UI Light" w:eastAsia="Arial" w:hAnsi="Segoe UI Light" w:cs="Segoe UI Light"/>
        </w:rPr>
        <w:t xml:space="preserve"> and provided </w:t>
      </w:r>
      <w:r w:rsidR="009D7CA0">
        <w:rPr>
          <w:rFonts w:ascii="Segoe UI Light" w:eastAsia="Arial" w:hAnsi="Segoe UI Light" w:cs="Segoe UI Light"/>
        </w:rPr>
        <w:t>in the</w:t>
      </w:r>
      <w:r w:rsidRPr="00B43A9C">
        <w:rPr>
          <w:rFonts w:ascii="Segoe UI Light" w:eastAsia="Arial" w:hAnsi="Segoe UI Light" w:cs="Segoe UI Light"/>
        </w:rPr>
        <w:t xml:space="preserve"> GIS data</w:t>
      </w:r>
      <w:r w:rsidR="009D7CA0">
        <w:rPr>
          <w:rFonts w:ascii="Segoe UI Light" w:eastAsia="Arial" w:hAnsi="Segoe UI Light" w:cs="Segoe UI Light"/>
        </w:rPr>
        <w:t>.</w:t>
      </w:r>
    </w:p>
    <w:p w14:paraId="0F793B5D" w14:textId="07CC46DB" w:rsidR="006F295A" w:rsidRDefault="001906B6" w:rsidP="00973011">
      <w:pPr>
        <w:pStyle w:val="Heading2"/>
        <w:rPr>
          <w:rFonts w:eastAsia="Arial"/>
        </w:rPr>
      </w:pPr>
      <w:bookmarkStart w:id="3" w:name="_Toc7634946"/>
      <w:r>
        <w:rPr>
          <w:rFonts w:eastAsia="Arial"/>
        </w:rPr>
        <w:t>2.2</w:t>
      </w:r>
      <w:r>
        <w:rPr>
          <w:rFonts w:eastAsia="Arial"/>
        </w:rPr>
        <w:tab/>
      </w:r>
      <w:r w:rsidR="006F295A">
        <w:rPr>
          <w:rFonts w:eastAsia="Arial"/>
        </w:rPr>
        <w:t>Project Description</w:t>
      </w:r>
      <w:bookmarkEnd w:id="3"/>
    </w:p>
    <w:p w14:paraId="493287D2" w14:textId="62818BA3" w:rsidR="00643F26" w:rsidRDefault="00374F7D" w:rsidP="00643F26">
      <w:pPr>
        <w:pStyle w:val="BodyText"/>
        <w:numPr>
          <w:ilvl w:val="0"/>
          <w:numId w:val="6"/>
        </w:numPr>
        <w:spacing w:after="120"/>
        <w:rPr>
          <w:rFonts w:ascii="Segoe UI Light" w:eastAsia="Arial" w:hAnsi="Segoe UI Light" w:cs="Segoe UI Light"/>
        </w:rPr>
      </w:pPr>
      <w:r w:rsidRPr="00B43A9C">
        <w:rPr>
          <w:rFonts w:ascii="Segoe UI Light" w:eastAsia="Arial" w:hAnsi="Segoe UI Light" w:cs="Segoe UI Light"/>
        </w:rPr>
        <w:t xml:space="preserve">The project description </w:t>
      </w:r>
      <w:r w:rsidR="002B6BF3" w:rsidRPr="00B43A9C">
        <w:rPr>
          <w:rFonts w:ascii="Segoe UI Light" w:eastAsia="Arial" w:hAnsi="Segoe UI Light" w:cs="Segoe UI Light"/>
        </w:rPr>
        <w:t>should include, but is not limited to, the type of proposed project, the type of activities that will occur on site, where project activities will occur within the project site, whether detention basins or other water quality features are proposed (this is relevant to downstream drainage/hydrology concerns for downstream existing or described conservation areas), road improvements</w:t>
      </w:r>
      <w:r w:rsidR="00B72E33" w:rsidRPr="00B43A9C">
        <w:rPr>
          <w:rFonts w:ascii="Segoe UI Light" w:eastAsia="Arial" w:hAnsi="Segoe UI Light" w:cs="Segoe UI Light"/>
        </w:rPr>
        <w:t>, on- and off-site locations of all features relative to the project site</w:t>
      </w:r>
      <w:r w:rsidR="00325827">
        <w:rPr>
          <w:rFonts w:ascii="Segoe UI Light" w:eastAsia="Arial" w:hAnsi="Segoe UI Light" w:cs="Segoe UI Light"/>
        </w:rPr>
        <w:t>, and a description of fuel modification zones</w:t>
      </w:r>
      <w:r w:rsidR="00B151C3">
        <w:rPr>
          <w:rFonts w:ascii="Segoe UI Light" w:eastAsia="Arial" w:hAnsi="Segoe UI Light" w:cs="Segoe UI Light"/>
        </w:rPr>
        <w:t>.</w:t>
      </w:r>
      <w:r w:rsidR="00325827">
        <w:rPr>
          <w:rFonts w:ascii="Segoe UI Light" w:eastAsia="Arial" w:hAnsi="Segoe UI Light" w:cs="Segoe UI Light"/>
        </w:rPr>
        <w:t xml:space="preserve"> </w:t>
      </w:r>
      <w:r w:rsidR="00D7260B" w:rsidRPr="00D7260B">
        <w:rPr>
          <w:rFonts w:ascii="Segoe UI Light" w:eastAsia="Arial" w:hAnsi="Segoe UI Light" w:cs="Segoe UI Light"/>
        </w:rPr>
        <w:t xml:space="preserve">If the </w:t>
      </w:r>
      <w:r w:rsidR="00B151C3">
        <w:rPr>
          <w:rFonts w:ascii="Segoe UI Light" w:eastAsia="Arial" w:hAnsi="Segoe UI Light" w:cs="Segoe UI Light"/>
        </w:rPr>
        <w:t xml:space="preserve">specific </w:t>
      </w:r>
      <w:r w:rsidR="00D7260B" w:rsidRPr="00D7260B">
        <w:rPr>
          <w:rFonts w:ascii="Segoe UI Light" w:eastAsia="Arial" w:hAnsi="Segoe UI Light" w:cs="Segoe UI Light"/>
        </w:rPr>
        <w:t>design of the fuel modification zone is not yet known</w:t>
      </w:r>
      <w:r w:rsidR="00B151C3">
        <w:rPr>
          <w:rFonts w:ascii="Segoe UI Light" w:eastAsia="Arial" w:hAnsi="Segoe UI Light" w:cs="Segoe UI Light"/>
        </w:rPr>
        <w:t>,</w:t>
      </w:r>
      <w:r w:rsidR="00D7260B" w:rsidRPr="00D7260B">
        <w:rPr>
          <w:rFonts w:ascii="Segoe UI Light" w:eastAsia="Arial" w:hAnsi="Segoe UI Light" w:cs="Segoe UI Light"/>
        </w:rPr>
        <w:t xml:space="preserve"> then the D</w:t>
      </w:r>
      <w:r w:rsidR="00B151C3">
        <w:rPr>
          <w:rFonts w:ascii="Segoe UI Light" w:eastAsia="Arial" w:hAnsi="Segoe UI Light" w:cs="Segoe UI Light"/>
        </w:rPr>
        <w:t>B</w:t>
      </w:r>
      <w:r w:rsidR="00D7260B" w:rsidRPr="00D7260B">
        <w:rPr>
          <w:rFonts w:ascii="Segoe UI Light" w:eastAsia="Arial" w:hAnsi="Segoe UI Light" w:cs="Segoe UI Light"/>
        </w:rPr>
        <w:t xml:space="preserve">ESP must </w:t>
      </w:r>
      <w:r w:rsidR="00D7260B" w:rsidRPr="00D7260B">
        <w:rPr>
          <w:rFonts w:ascii="Segoe UI Light" w:eastAsia="Arial" w:hAnsi="Segoe UI Light" w:cs="Segoe UI Light"/>
        </w:rPr>
        <w:lastRenderedPageBreak/>
        <w:t>state that all fuel modification zones are included within the permanent impact zone of the project.</w:t>
      </w:r>
    </w:p>
    <w:p w14:paraId="5C8F9262" w14:textId="5B79787A" w:rsidR="00643F26" w:rsidRPr="00643F26" w:rsidRDefault="00643F26" w:rsidP="00643F26">
      <w:pPr>
        <w:pStyle w:val="BodyText"/>
        <w:numPr>
          <w:ilvl w:val="0"/>
          <w:numId w:val="6"/>
        </w:numPr>
        <w:spacing w:after="120"/>
        <w:rPr>
          <w:rFonts w:ascii="Segoe UI Light" w:eastAsia="Arial" w:hAnsi="Segoe UI Light" w:cs="Segoe UI Light"/>
        </w:rPr>
      </w:pPr>
      <w:r>
        <w:rPr>
          <w:rFonts w:ascii="Segoe UI Light" w:eastAsia="Arial" w:hAnsi="Segoe UI Light" w:cs="Segoe UI Light"/>
        </w:rPr>
        <w:t xml:space="preserve">As mentioned above, </w:t>
      </w:r>
      <w:r w:rsidRPr="00B43A9C">
        <w:rPr>
          <w:rFonts w:ascii="Segoe UI Light" w:eastAsia="Arial" w:hAnsi="Segoe UI Light" w:cs="Segoe UI Light"/>
        </w:rPr>
        <w:t xml:space="preserve">the inclusion of a site plan </w:t>
      </w:r>
      <w:r>
        <w:rPr>
          <w:rFonts w:ascii="Segoe UI Light" w:eastAsia="Arial" w:hAnsi="Segoe UI Light" w:cs="Segoe UI Light"/>
        </w:rPr>
        <w:t xml:space="preserve">is required, </w:t>
      </w:r>
      <w:r w:rsidRPr="00B43A9C">
        <w:rPr>
          <w:rFonts w:ascii="Segoe UI Light" w:eastAsia="Arial" w:hAnsi="Segoe UI Light" w:cs="Segoe UI Light"/>
        </w:rPr>
        <w:t xml:space="preserve">but it is important to also include a qualitative description within this section. </w:t>
      </w:r>
    </w:p>
    <w:p w14:paraId="4527774C" w14:textId="0956A89F" w:rsidR="009D7CA0" w:rsidRDefault="002B6BF3" w:rsidP="002B71D0">
      <w:pPr>
        <w:pStyle w:val="BodyText"/>
        <w:numPr>
          <w:ilvl w:val="0"/>
          <w:numId w:val="6"/>
        </w:numPr>
        <w:spacing w:after="120"/>
        <w:rPr>
          <w:rFonts w:ascii="Segoe UI Light" w:eastAsia="Arial" w:hAnsi="Segoe UI Light" w:cs="Segoe UI Light"/>
        </w:rPr>
      </w:pPr>
      <w:r w:rsidRPr="00B43A9C">
        <w:rPr>
          <w:rFonts w:ascii="Segoe UI Light" w:eastAsia="Arial" w:hAnsi="Segoe UI Light" w:cs="Segoe UI Light"/>
        </w:rPr>
        <w:t xml:space="preserve">For larger projects or projects with an extended construction </w:t>
      </w:r>
      <w:r w:rsidR="00B90F80" w:rsidRPr="00B43A9C">
        <w:rPr>
          <w:rFonts w:ascii="Segoe UI Light" w:eastAsia="Arial" w:hAnsi="Segoe UI Light" w:cs="Segoe UI Light"/>
        </w:rPr>
        <w:t>period</w:t>
      </w:r>
      <w:r w:rsidRPr="00B43A9C">
        <w:rPr>
          <w:rFonts w:ascii="Segoe UI Light" w:eastAsia="Arial" w:hAnsi="Segoe UI Light" w:cs="Segoe UI Light"/>
        </w:rPr>
        <w:t xml:space="preserve">, please include an estimated time and duration construction activities will occur. This is </w:t>
      </w:r>
      <w:r w:rsidR="00643F26">
        <w:rPr>
          <w:rFonts w:ascii="Segoe UI Light" w:eastAsia="Arial" w:hAnsi="Segoe UI Light" w:cs="Segoe UI Light"/>
        </w:rPr>
        <w:t xml:space="preserve">also </w:t>
      </w:r>
      <w:r w:rsidRPr="00B43A9C">
        <w:rPr>
          <w:rFonts w:ascii="Segoe UI Light" w:eastAsia="Arial" w:hAnsi="Segoe UI Light" w:cs="Segoe UI Light"/>
        </w:rPr>
        <w:t xml:space="preserve">relevant </w:t>
      </w:r>
      <w:r w:rsidR="00643F26">
        <w:rPr>
          <w:rFonts w:ascii="Segoe UI Light" w:eastAsia="Arial" w:hAnsi="Segoe UI Light" w:cs="Segoe UI Light"/>
        </w:rPr>
        <w:t>to</w:t>
      </w:r>
      <w:r w:rsidRPr="00B43A9C">
        <w:rPr>
          <w:rFonts w:ascii="Segoe UI Light" w:eastAsia="Arial" w:hAnsi="Segoe UI Light" w:cs="Segoe UI Light"/>
        </w:rPr>
        <w:t xml:space="preserve"> sensitive species or habitat on</w:t>
      </w:r>
      <w:r w:rsidR="00287C0F" w:rsidRPr="00B43A9C">
        <w:rPr>
          <w:rFonts w:ascii="Segoe UI Light" w:eastAsia="Arial" w:hAnsi="Segoe UI Light" w:cs="Segoe UI Light"/>
        </w:rPr>
        <w:t xml:space="preserve"> </w:t>
      </w:r>
      <w:r w:rsidRPr="00B43A9C">
        <w:rPr>
          <w:rFonts w:ascii="Segoe UI Light" w:eastAsia="Arial" w:hAnsi="Segoe UI Light" w:cs="Segoe UI Light"/>
        </w:rPr>
        <w:t xml:space="preserve">site that may be temporarily impacted. </w:t>
      </w:r>
    </w:p>
    <w:p w14:paraId="1EDFAC29" w14:textId="77777777" w:rsidR="00643F26" w:rsidRDefault="00643F26" w:rsidP="002B71D0">
      <w:pPr>
        <w:pStyle w:val="BodyText"/>
        <w:numPr>
          <w:ilvl w:val="0"/>
          <w:numId w:val="6"/>
        </w:numPr>
        <w:spacing w:after="120"/>
        <w:rPr>
          <w:rFonts w:ascii="Segoe UI Light" w:eastAsia="Arial" w:hAnsi="Segoe UI Light" w:cs="Segoe UI Light"/>
        </w:rPr>
      </w:pPr>
      <w:r>
        <w:rPr>
          <w:rFonts w:ascii="Segoe UI Light" w:eastAsia="Arial" w:hAnsi="Segoe UI Light" w:cs="Segoe UI Light"/>
        </w:rPr>
        <w:t xml:space="preserve">If a separate Consistency Analysis report has been prepared, and is provided with the DBESP, the project description information in the DBESP need only be summarized. </w:t>
      </w:r>
    </w:p>
    <w:p w14:paraId="5C8E70B9" w14:textId="7FD2F68C" w:rsidR="006F295A" w:rsidRPr="00B43A9C" w:rsidRDefault="006F295A" w:rsidP="00973011">
      <w:pPr>
        <w:pStyle w:val="BodyText"/>
        <w:numPr>
          <w:ilvl w:val="0"/>
          <w:numId w:val="6"/>
        </w:numPr>
        <w:rPr>
          <w:rFonts w:ascii="Segoe UI Light" w:eastAsia="Arial" w:hAnsi="Segoe UI Light" w:cs="Segoe UI Light"/>
        </w:rPr>
      </w:pPr>
      <w:r w:rsidRPr="00B43A9C">
        <w:rPr>
          <w:rFonts w:ascii="Segoe UI Light" w:eastAsia="Arial" w:hAnsi="Segoe UI Light" w:cs="Segoe UI Light"/>
        </w:rPr>
        <w:t xml:space="preserve">This section </w:t>
      </w:r>
      <w:r w:rsidR="009D7CA0">
        <w:rPr>
          <w:rFonts w:ascii="Segoe UI Light" w:eastAsia="Arial" w:hAnsi="Segoe UI Light" w:cs="Segoe UI Light"/>
        </w:rPr>
        <w:t>must also</w:t>
      </w:r>
      <w:r w:rsidRPr="00B43A9C">
        <w:rPr>
          <w:rFonts w:ascii="Segoe UI Light" w:eastAsia="Arial" w:hAnsi="Segoe UI Light" w:cs="Segoe UI Light"/>
        </w:rPr>
        <w:t xml:space="preserve"> demonstrate why an avoidance alternative is not feasible. </w:t>
      </w:r>
    </w:p>
    <w:p w14:paraId="63F66370" w14:textId="149E8770" w:rsidR="005A7125" w:rsidRPr="001906B6" w:rsidRDefault="001906B6" w:rsidP="00973011">
      <w:pPr>
        <w:pStyle w:val="Heading2"/>
        <w:rPr>
          <w:rFonts w:eastAsia="Arial"/>
        </w:rPr>
      </w:pPr>
      <w:bookmarkStart w:id="4" w:name="_Toc7634947"/>
      <w:r w:rsidRPr="001906B6">
        <w:rPr>
          <w:rFonts w:eastAsia="Arial"/>
        </w:rPr>
        <w:t>2.3</w:t>
      </w:r>
      <w:r w:rsidRPr="001906B6">
        <w:rPr>
          <w:rFonts w:eastAsia="Arial"/>
        </w:rPr>
        <w:tab/>
      </w:r>
      <w:r w:rsidR="00F85E70" w:rsidRPr="001906B6">
        <w:rPr>
          <w:rFonts w:eastAsia="Arial"/>
        </w:rPr>
        <w:t>Existing Conditions</w:t>
      </w:r>
      <w:bookmarkEnd w:id="4"/>
    </w:p>
    <w:p w14:paraId="04EB7952" w14:textId="5BBF3CAE" w:rsidR="00F85E70" w:rsidRPr="00B43A9C" w:rsidRDefault="001906B6" w:rsidP="00973011">
      <w:pPr>
        <w:pStyle w:val="BodyText"/>
        <w:rPr>
          <w:rFonts w:ascii="Segoe UI Light" w:eastAsia="Arial" w:hAnsi="Segoe UI Light" w:cs="Segoe UI Light"/>
        </w:rPr>
      </w:pPr>
      <w:r w:rsidRPr="00B43A9C">
        <w:rPr>
          <w:rFonts w:ascii="Segoe UI Light" w:eastAsia="Arial" w:hAnsi="Segoe UI Light" w:cs="Segoe UI Light"/>
        </w:rPr>
        <w:t>The</w:t>
      </w:r>
      <w:r w:rsidR="00E556D2" w:rsidRPr="00B43A9C">
        <w:rPr>
          <w:rFonts w:ascii="Segoe UI Light" w:eastAsia="Arial" w:hAnsi="Segoe UI Light" w:cs="Segoe UI Light"/>
        </w:rPr>
        <w:t xml:space="preserve"> DBESP Report should</w:t>
      </w:r>
      <w:r w:rsidR="006F295A" w:rsidRPr="00B43A9C">
        <w:rPr>
          <w:rFonts w:ascii="Segoe UI Light" w:eastAsia="Arial" w:hAnsi="Segoe UI Light" w:cs="Segoe UI Light"/>
        </w:rPr>
        <w:t xml:space="preserve"> only include biological resource information mapping for </w:t>
      </w:r>
      <w:r w:rsidR="00F34161" w:rsidRPr="00B43A9C">
        <w:rPr>
          <w:rFonts w:ascii="Segoe UI Light" w:eastAsia="Arial" w:hAnsi="Segoe UI Light" w:cs="Segoe UI Light"/>
        </w:rPr>
        <w:t>the resource that</w:t>
      </w:r>
      <w:r w:rsidR="006F295A" w:rsidRPr="00B43A9C">
        <w:rPr>
          <w:rFonts w:ascii="Segoe UI Light" w:eastAsia="Arial" w:hAnsi="Segoe UI Light" w:cs="Segoe UI Light"/>
        </w:rPr>
        <w:t xml:space="preserve"> is being</w:t>
      </w:r>
      <w:r w:rsidR="00E556D2" w:rsidRPr="00B43A9C">
        <w:rPr>
          <w:rFonts w:ascii="Segoe UI Light" w:eastAsia="Arial" w:hAnsi="Segoe UI Light" w:cs="Segoe UI Light"/>
        </w:rPr>
        <w:t xml:space="preserve"> mitigated. </w:t>
      </w:r>
      <w:r w:rsidR="004B4F29" w:rsidRPr="00B43A9C">
        <w:rPr>
          <w:rFonts w:ascii="Segoe UI Light" w:eastAsia="Arial" w:hAnsi="Segoe UI Light" w:cs="Segoe UI Light"/>
        </w:rPr>
        <w:t xml:space="preserve">Please see the MSHCP </w:t>
      </w:r>
      <w:r w:rsidR="007108A6" w:rsidRPr="00B43A9C">
        <w:rPr>
          <w:rFonts w:ascii="Segoe UI Light" w:eastAsia="Arial" w:hAnsi="Segoe UI Light" w:cs="Segoe UI Light"/>
        </w:rPr>
        <w:t>Consistency</w:t>
      </w:r>
      <w:r w:rsidR="004B4F29" w:rsidRPr="00B43A9C">
        <w:rPr>
          <w:rFonts w:ascii="Segoe UI Light" w:eastAsia="Arial" w:hAnsi="Segoe UI Light" w:cs="Segoe UI Light"/>
        </w:rPr>
        <w:t xml:space="preserve"> </w:t>
      </w:r>
      <w:r w:rsidR="00B43A9C" w:rsidRPr="00B43A9C">
        <w:rPr>
          <w:rFonts w:ascii="Segoe UI Light" w:eastAsia="Arial" w:hAnsi="Segoe UI Light" w:cs="Segoe UI Light"/>
        </w:rPr>
        <w:t>Analysis report template for guidance regarding the appropriate</w:t>
      </w:r>
      <w:r w:rsidR="004B4F29" w:rsidRPr="00B43A9C">
        <w:rPr>
          <w:rFonts w:ascii="Segoe UI Light" w:eastAsia="Arial" w:hAnsi="Segoe UI Light" w:cs="Segoe UI Light"/>
        </w:rPr>
        <w:t xml:space="preserve"> information to include in methods and results for the mitigated resource. </w:t>
      </w:r>
    </w:p>
    <w:p w14:paraId="206B92C3" w14:textId="6A39AEF1" w:rsidR="002B04CC" w:rsidRDefault="00C73464" w:rsidP="00973011">
      <w:pPr>
        <w:pStyle w:val="Heading1"/>
      </w:pPr>
      <w:bookmarkStart w:id="5" w:name="_Toc7634948"/>
      <w:r>
        <w:rPr>
          <w:caps w:val="0"/>
        </w:rPr>
        <w:t>3</w:t>
      </w:r>
      <w:r>
        <w:rPr>
          <w:caps w:val="0"/>
        </w:rPr>
        <w:tab/>
        <w:t>RIPARIAN/RIVERINE MITIGATION</w:t>
      </w:r>
      <w:r w:rsidRPr="00B17313">
        <w:rPr>
          <w:caps w:val="0"/>
        </w:rPr>
        <w:t xml:space="preserve"> </w:t>
      </w:r>
      <w:r>
        <w:rPr>
          <w:caps w:val="0"/>
        </w:rPr>
        <w:t>(SECTION 6.1.2)</w:t>
      </w:r>
      <w:bookmarkEnd w:id="5"/>
      <w:r>
        <w:rPr>
          <w:caps w:val="0"/>
        </w:rPr>
        <w:t xml:space="preserve"> </w:t>
      </w:r>
    </w:p>
    <w:p w14:paraId="4E8219EC" w14:textId="3DED6993" w:rsidR="00282C17" w:rsidRDefault="002A599D" w:rsidP="00973011">
      <w:pPr>
        <w:pStyle w:val="Heading2"/>
        <w:rPr>
          <w:rFonts w:eastAsia="Arial"/>
        </w:rPr>
      </w:pPr>
      <w:bookmarkStart w:id="6" w:name="_Toc7634949"/>
      <w:r>
        <w:rPr>
          <w:rFonts w:eastAsia="Arial"/>
        </w:rPr>
        <w:t>3.1</w:t>
      </w:r>
      <w:r w:rsidR="00862064">
        <w:rPr>
          <w:rFonts w:eastAsia="Arial"/>
        </w:rPr>
        <w:tab/>
      </w:r>
      <w:r w:rsidR="00282C17">
        <w:rPr>
          <w:rFonts w:eastAsia="Arial"/>
        </w:rPr>
        <w:t>Methods</w:t>
      </w:r>
      <w:bookmarkEnd w:id="6"/>
    </w:p>
    <w:p w14:paraId="22DE49F9" w14:textId="47149528" w:rsidR="00282C17" w:rsidRPr="00B43A9C" w:rsidRDefault="00282C17" w:rsidP="00973011">
      <w:pPr>
        <w:pStyle w:val="BodyText"/>
        <w:rPr>
          <w:rFonts w:ascii="Segoe UI Light" w:eastAsia="Arial" w:hAnsi="Segoe UI Light" w:cs="Segoe UI Light"/>
        </w:rPr>
      </w:pPr>
      <w:r w:rsidRPr="00B43A9C">
        <w:rPr>
          <w:rFonts w:ascii="Segoe UI Light" w:eastAsia="Arial" w:hAnsi="Segoe UI Light" w:cs="Segoe UI Light"/>
        </w:rPr>
        <w:t xml:space="preserve">Include a description regarding when, where, and how the </w:t>
      </w:r>
      <w:r w:rsidRPr="00391FA1">
        <w:rPr>
          <w:rFonts w:ascii="Segoe UI Light" w:eastAsia="Arial" w:hAnsi="Segoe UI Light" w:cs="Segoe UI Light"/>
          <w:b/>
          <w:u w:val="single"/>
        </w:rPr>
        <w:t>riparian/riverine resources</w:t>
      </w:r>
      <w:r w:rsidRPr="00B43A9C">
        <w:rPr>
          <w:rFonts w:ascii="Segoe UI Light" w:eastAsia="Arial" w:hAnsi="Segoe UI Light" w:cs="Segoe UI Light"/>
        </w:rPr>
        <w:t xml:space="preserve"> were defined and evaluated in the field. Note that the MSHCP defin</w:t>
      </w:r>
      <w:r w:rsidR="00836808" w:rsidRPr="00B43A9C">
        <w:rPr>
          <w:rFonts w:ascii="Segoe UI Light" w:eastAsia="Arial" w:hAnsi="Segoe UI Light" w:cs="Segoe UI Light"/>
        </w:rPr>
        <w:t>es</w:t>
      </w:r>
      <w:r w:rsidRPr="00B43A9C">
        <w:rPr>
          <w:rFonts w:ascii="Segoe UI Light" w:eastAsia="Arial" w:hAnsi="Segoe UI Light" w:cs="Segoe UI Light"/>
        </w:rPr>
        <w:t xml:space="preserve"> </w:t>
      </w:r>
      <w:r w:rsidR="00836808" w:rsidRPr="00B43A9C">
        <w:rPr>
          <w:rFonts w:ascii="Segoe UI Light" w:eastAsia="Arial" w:hAnsi="Segoe UI Light" w:cs="Segoe UI Light"/>
        </w:rPr>
        <w:t>“riverine</w:t>
      </w:r>
      <w:r w:rsidRPr="00B43A9C">
        <w:rPr>
          <w:rFonts w:ascii="Segoe UI Light" w:eastAsia="Arial" w:hAnsi="Segoe UI Light" w:cs="Segoe UI Light"/>
        </w:rPr>
        <w:t>”</w:t>
      </w:r>
      <w:r w:rsidR="00836808" w:rsidRPr="00B43A9C">
        <w:rPr>
          <w:rFonts w:ascii="Segoe UI Light" w:eastAsia="Arial" w:hAnsi="Segoe UI Light" w:cs="Segoe UI Light"/>
        </w:rPr>
        <w:t xml:space="preserve"> differently than “riparian.”</w:t>
      </w:r>
      <w:r w:rsidRPr="00B43A9C">
        <w:rPr>
          <w:rFonts w:ascii="Segoe UI Light" w:eastAsia="Arial" w:hAnsi="Segoe UI Light" w:cs="Segoe UI Light"/>
        </w:rPr>
        <w:t xml:space="preserve"> </w:t>
      </w:r>
      <w:r w:rsidR="00EC0FFD" w:rsidRPr="00EC0FFD">
        <w:rPr>
          <w:rFonts w:ascii="Segoe UI Light" w:eastAsia="Arial" w:hAnsi="Segoe UI Light" w:cs="Segoe UI Light"/>
        </w:rPr>
        <w:t>Note that riverine features include any feature that is natural in origin as well as past natural features that have been heavily modified and/or redirected and can include features indirectly created through man-made manipulation of the landscape, including channelization of a historic riverine feature.  If these features connect to nearby downstream resources that are either existing or described conservation lands, they would be considered riverine.</w:t>
      </w:r>
    </w:p>
    <w:p w14:paraId="0F586194" w14:textId="77777777" w:rsidR="00643F26" w:rsidRPr="00391FA1" w:rsidRDefault="00282C17" w:rsidP="00391FA1">
      <w:pPr>
        <w:rPr>
          <w:rFonts w:ascii="Segoe UI Light" w:eastAsia="Arial" w:hAnsi="Segoe UI Light" w:cs="Segoe UI Light"/>
          <w:szCs w:val="24"/>
        </w:rPr>
      </w:pPr>
      <w:r w:rsidRPr="00391FA1">
        <w:rPr>
          <w:rFonts w:ascii="Segoe UI Light" w:eastAsia="Arial" w:hAnsi="Segoe UI Light" w:cs="Segoe UI Light"/>
          <w:szCs w:val="24"/>
        </w:rPr>
        <w:t xml:space="preserve">If a project site is evaluated to have suitable nesting habitat for </w:t>
      </w:r>
      <w:r w:rsidRPr="00391FA1">
        <w:rPr>
          <w:rFonts w:ascii="Segoe UI Light" w:eastAsia="Arial" w:hAnsi="Segoe UI Light" w:cs="Segoe UI Light"/>
          <w:b/>
          <w:szCs w:val="24"/>
          <w:u w:val="single"/>
        </w:rPr>
        <w:t>riparian bird species</w:t>
      </w:r>
      <w:r w:rsidRPr="00391FA1">
        <w:rPr>
          <w:rFonts w:ascii="Segoe UI Light" w:eastAsia="Arial" w:hAnsi="Segoe UI Light" w:cs="Segoe UI Light"/>
          <w:szCs w:val="24"/>
        </w:rPr>
        <w:t xml:space="preserve"> (including least Bell’s vireo </w:t>
      </w:r>
      <w:r w:rsidR="00315FC9" w:rsidRPr="00391FA1">
        <w:rPr>
          <w:rFonts w:ascii="Segoe UI Light" w:eastAsia="Arial" w:hAnsi="Segoe UI Light" w:cs="Segoe UI Light"/>
          <w:szCs w:val="24"/>
        </w:rPr>
        <w:t>[</w:t>
      </w:r>
      <w:r w:rsidRPr="00391FA1">
        <w:rPr>
          <w:rFonts w:ascii="Segoe UI Light" w:eastAsia="Arial" w:hAnsi="Segoe UI Light" w:cs="Segoe UI Light"/>
          <w:szCs w:val="24"/>
        </w:rPr>
        <w:t xml:space="preserve">LBVI; </w:t>
      </w:r>
      <w:r w:rsidRPr="00391FA1">
        <w:rPr>
          <w:rFonts w:ascii="Segoe UI Light" w:eastAsia="Arial" w:hAnsi="Segoe UI Light" w:cs="Segoe UI Light"/>
          <w:i/>
          <w:szCs w:val="24"/>
        </w:rPr>
        <w:t xml:space="preserve">Vireo </w:t>
      </w:r>
      <w:proofErr w:type="spellStart"/>
      <w:r w:rsidRPr="00391FA1">
        <w:rPr>
          <w:rFonts w:ascii="Segoe UI Light" w:eastAsia="Arial" w:hAnsi="Segoe UI Light" w:cs="Segoe UI Light"/>
          <w:i/>
          <w:szCs w:val="24"/>
        </w:rPr>
        <w:t>bellii</w:t>
      </w:r>
      <w:proofErr w:type="spellEnd"/>
      <w:r w:rsidRPr="00391FA1">
        <w:rPr>
          <w:rFonts w:ascii="Segoe UI Light" w:eastAsia="Arial" w:hAnsi="Segoe UI Light" w:cs="Segoe UI Light"/>
          <w:i/>
          <w:szCs w:val="24"/>
        </w:rPr>
        <w:t xml:space="preserve"> </w:t>
      </w:r>
      <w:proofErr w:type="spellStart"/>
      <w:r w:rsidRPr="00391FA1">
        <w:rPr>
          <w:rFonts w:ascii="Segoe UI Light" w:eastAsia="Arial" w:hAnsi="Segoe UI Light" w:cs="Segoe UI Light"/>
          <w:i/>
          <w:szCs w:val="24"/>
        </w:rPr>
        <w:t>pusillus</w:t>
      </w:r>
      <w:proofErr w:type="spellEnd"/>
      <w:r w:rsidR="00315FC9" w:rsidRPr="00391FA1">
        <w:rPr>
          <w:rFonts w:ascii="Segoe UI Light" w:eastAsia="Arial" w:hAnsi="Segoe UI Light" w:cs="Segoe UI Light"/>
          <w:szCs w:val="24"/>
        </w:rPr>
        <w:t>]</w:t>
      </w:r>
      <w:r w:rsidRPr="00391FA1">
        <w:rPr>
          <w:rFonts w:ascii="Segoe UI Light" w:eastAsia="Arial" w:hAnsi="Segoe UI Light" w:cs="Segoe UI Light"/>
          <w:szCs w:val="24"/>
        </w:rPr>
        <w:t xml:space="preserve">, southwestern willow flycatcher </w:t>
      </w:r>
      <w:r w:rsidR="00315FC9" w:rsidRPr="00391FA1">
        <w:rPr>
          <w:rFonts w:ascii="Segoe UI Light" w:eastAsia="Arial" w:hAnsi="Segoe UI Light" w:cs="Segoe UI Light"/>
          <w:szCs w:val="24"/>
        </w:rPr>
        <w:t>[</w:t>
      </w:r>
      <w:r w:rsidRPr="00391FA1">
        <w:rPr>
          <w:rFonts w:ascii="Segoe UI Light" w:eastAsia="Arial" w:hAnsi="Segoe UI Light" w:cs="Segoe UI Light"/>
          <w:szCs w:val="24"/>
        </w:rPr>
        <w:t xml:space="preserve">SWFL; </w:t>
      </w:r>
      <w:r w:rsidRPr="00391FA1">
        <w:rPr>
          <w:rFonts w:ascii="Segoe UI Light" w:eastAsia="Arial" w:hAnsi="Segoe UI Light" w:cs="Segoe UI Light"/>
          <w:i/>
          <w:szCs w:val="24"/>
        </w:rPr>
        <w:t xml:space="preserve">Empidonax </w:t>
      </w:r>
      <w:proofErr w:type="spellStart"/>
      <w:r w:rsidRPr="00391FA1">
        <w:rPr>
          <w:rFonts w:ascii="Segoe UI Light" w:eastAsia="Arial" w:hAnsi="Segoe UI Light" w:cs="Segoe UI Light"/>
          <w:i/>
          <w:szCs w:val="24"/>
        </w:rPr>
        <w:t>traillii</w:t>
      </w:r>
      <w:proofErr w:type="spellEnd"/>
      <w:r w:rsidRPr="00391FA1">
        <w:rPr>
          <w:rFonts w:ascii="Segoe UI Light" w:eastAsia="Arial" w:hAnsi="Segoe UI Light" w:cs="Segoe UI Light"/>
          <w:i/>
          <w:szCs w:val="24"/>
        </w:rPr>
        <w:t xml:space="preserve"> </w:t>
      </w:r>
      <w:proofErr w:type="spellStart"/>
      <w:r w:rsidRPr="00391FA1">
        <w:rPr>
          <w:rFonts w:ascii="Segoe UI Light" w:eastAsia="Arial" w:hAnsi="Segoe UI Light" w:cs="Segoe UI Light"/>
          <w:i/>
          <w:szCs w:val="24"/>
        </w:rPr>
        <w:t>extimus</w:t>
      </w:r>
      <w:proofErr w:type="spellEnd"/>
      <w:r w:rsidR="00315FC9" w:rsidRPr="00391FA1">
        <w:rPr>
          <w:rFonts w:ascii="Segoe UI Light" w:eastAsia="Arial" w:hAnsi="Segoe UI Light" w:cs="Segoe UI Light"/>
          <w:szCs w:val="24"/>
        </w:rPr>
        <w:t>]</w:t>
      </w:r>
      <w:r w:rsidRPr="00391FA1">
        <w:rPr>
          <w:rFonts w:ascii="Segoe UI Light" w:eastAsia="Arial" w:hAnsi="Segoe UI Light" w:cs="Segoe UI Light"/>
          <w:szCs w:val="24"/>
        </w:rPr>
        <w:t xml:space="preserve">, or yellow-billed cuckoo </w:t>
      </w:r>
      <w:r w:rsidR="003E4A33" w:rsidRPr="00391FA1">
        <w:rPr>
          <w:rFonts w:ascii="Segoe UI Light" w:eastAsia="Arial" w:hAnsi="Segoe UI Light" w:cs="Segoe UI Light"/>
          <w:szCs w:val="24"/>
        </w:rPr>
        <w:t>[</w:t>
      </w:r>
      <w:r w:rsidRPr="00391FA1">
        <w:rPr>
          <w:rFonts w:ascii="Segoe UI Light" w:eastAsia="Arial" w:hAnsi="Segoe UI Light" w:cs="Segoe UI Light"/>
          <w:szCs w:val="24"/>
        </w:rPr>
        <w:t xml:space="preserve">YBCU; </w:t>
      </w:r>
      <w:proofErr w:type="spellStart"/>
      <w:r w:rsidRPr="00391FA1">
        <w:rPr>
          <w:rFonts w:ascii="Segoe UI Light" w:eastAsia="Arial" w:hAnsi="Segoe UI Light" w:cs="Segoe UI Light"/>
          <w:i/>
          <w:szCs w:val="24"/>
        </w:rPr>
        <w:t>Coccyzus</w:t>
      </w:r>
      <w:proofErr w:type="spellEnd"/>
      <w:r w:rsidRPr="00391FA1">
        <w:rPr>
          <w:rFonts w:ascii="Segoe UI Light" w:eastAsia="Arial" w:hAnsi="Segoe UI Light" w:cs="Segoe UI Light"/>
          <w:i/>
          <w:szCs w:val="24"/>
        </w:rPr>
        <w:t xml:space="preserve"> americanus</w:t>
      </w:r>
      <w:r w:rsidR="003E4A33" w:rsidRPr="00391FA1">
        <w:rPr>
          <w:rFonts w:ascii="Segoe UI Light" w:eastAsia="Arial" w:hAnsi="Segoe UI Light" w:cs="Segoe UI Light"/>
          <w:szCs w:val="24"/>
        </w:rPr>
        <w:t xml:space="preserve">]) </w:t>
      </w:r>
      <w:r w:rsidRPr="00391FA1">
        <w:rPr>
          <w:rFonts w:ascii="Segoe UI Light" w:eastAsia="Arial" w:hAnsi="Segoe UI Light" w:cs="Segoe UI Light"/>
          <w:szCs w:val="24"/>
        </w:rPr>
        <w:t>then protocol-level focused surveys are required</w:t>
      </w:r>
      <w:r w:rsidR="00EF4BB9" w:rsidRPr="00391FA1">
        <w:rPr>
          <w:rFonts w:ascii="Segoe UI Light" w:eastAsia="Arial" w:hAnsi="Segoe UI Light" w:cs="Segoe UI Light"/>
          <w:szCs w:val="24"/>
        </w:rPr>
        <w:t xml:space="preserve"> if the habitat </w:t>
      </w:r>
      <w:r w:rsidR="00643F26" w:rsidRPr="00391FA1">
        <w:rPr>
          <w:rFonts w:ascii="Segoe UI Light" w:eastAsia="Arial" w:hAnsi="Segoe UI Light" w:cs="Segoe UI Light"/>
          <w:szCs w:val="24"/>
        </w:rPr>
        <w:t>can</w:t>
      </w:r>
      <w:r w:rsidR="00EF4BB9" w:rsidRPr="00391FA1">
        <w:rPr>
          <w:rFonts w:ascii="Segoe UI Light" w:eastAsia="Arial" w:hAnsi="Segoe UI Light" w:cs="Segoe UI Light"/>
          <w:szCs w:val="24"/>
        </w:rPr>
        <w:t>not be avoided</w:t>
      </w:r>
      <w:r w:rsidRPr="00391FA1">
        <w:rPr>
          <w:rFonts w:ascii="Segoe UI Light" w:eastAsia="Arial" w:hAnsi="Segoe UI Light" w:cs="Segoe UI Light"/>
          <w:szCs w:val="24"/>
        </w:rPr>
        <w:t xml:space="preserve">. </w:t>
      </w:r>
      <w:r w:rsidR="00643F26" w:rsidRPr="00391FA1">
        <w:rPr>
          <w:rFonts w:ascii="Segoe UI Light" w:eastAsia="Arial" w:hAnsi="Segoe UI Light" w:cs="Segoe UI Light"/>
        </w:rPr>
        <w:t xml:space="preserve"> </w:t>
      </w:r>
    </w:p>
    <w:p w14:paraId="09A47DD5" w14:textId="1EE3419A" w:rsidR="00282C17" w:rsidRPr="00391FA1" w:rsidRDefault="00643F26" w:rsidP="00391FA1">
      <w:pPr>
        <w:pStyle w:val="ListParagraph"/>
        <w:numPr>
          <w:ilvl w:val="0"/>
          <w:numId w:val="39"/>
        </w:numPr>
        <w:rPr>
          <w:rFonts w:ascii="Segoe UI Light" w:eastAsia="Arial" w:hAnsi="Segoe UI Light" w:cs="Segoe UI Light"/>
          <w:szCs w:val="24"/>
        </w:rPr>
      </w:pPr>
      <w:r w:rsidRPr="00391FA1">
        <w:rPr>
          <w:rFonts w:ascii="Segoe UI Light" w:eastAsia="Arial" w:hAnsi="Segoe UI Light" w:cs="Segoe UI Light"/>
        </w:rPr>
        <w:t>Surveys must include an evaluation of off-site suitable habitat, if accessible, in the event that the 100-meter permanent setback applies to the project.  Evaluation of off-site habitat is also required where applicable pursuant to the Migratory Bird Treaty Act.  Note that MSHCP does not ever provide take for impacts to nesting birds.</w:t>
      </w:r>
    </w:p>
    <w:p w14:paraId="3FE1E440" w14:textId="598B0B9A" w:rsidR="00282C17" w:rsidRPr="00B43A9C" w:rsidRDefault="00282C17" w:rsidP="00391FA1">
      <w:pPr>
        <w:pStyle w:val="BodyText"/>
        <w:numPr>
          <w:ilvl w:val="0"/>
          <w:numId w:val="39"/>
        </w:numPr>
        <w:rPr>
          <w:rFonts w:ascii="Segoe UI Light" w:eastAsia="Arial" w:hAnsi="Segoe UI Light" w:cs="Segoe UI Light"/>
        </w:rPr>
      </w:pPr>
      <w:r w:rsidRPr="00B43A9C">
        <w:rPr>
          <w:rFonts w:ascii="Segoe UI Light" w:eastAsia="Arial" w:hAnsi="Segoe UI Light" w:cs="Segoe UI Light"/>
        </w:rPr>
        <w:lastRenderedPageBreak/>
        <w:t xml:space="preserve">If focused surveys for riparian birds were conducted, include when and where surveys were conducted. Also include the followed methodology. Surveys should be conducted according to accepted USFWS protocols specific for each species </w:t>
      </w:r>
      <w:r w:rsidR="00F92643" w:rsidRPr="00B43A9C">
        <w:rPr>
          <w:rFonts w:ascii="Segoe UI Light" w:eastAsia="Arial" w:hAnsi="Segoe UI Light" w:cs="Segoe UI Light"/>
        </w:rPr>
        <w:t>(LBVI—USFWS 2001; SWFL—USFWS 2000; YBCU—USFWS 2015)</w:t>
      </w:r>
      <w:r w:rsidRPr="00B43A9C">
        <w:rPr>
          <w:rFonts w:ascii="Segoe UI Light" w:eastAsia="Arial" w:hAnsi="Segoe UI Light" w:cs="Segoe UI Light"/>
        </w:rPr>
        <w:t>.</w:t>
      </w:r>
    </w:p>
    <w:p w14:paraId="6E4108B9" w14:textId="5A5480DD" w:rsidR="00282C17" w:rsidRDefault="00282C17" w:rsidP="00391FA1">
      <w:pPr>
        <w:pStyle w:val="BodyText"/>
        <w:numPr>
          <w:ilvl w:val="0"/>
          <w:numId w:val="39"/>
        </w:numPr>
        <w:rPr>
          <w:rFonts w:ascii="Segoe UI Light" w:eastAsia="Arial" w:hAnsi="Segoe UI Light" w:cs="Segoe UI Light"/>
          <w:spacing w:val="-4"/>
        </w:rPr>
      </w:pPr>
      <w:r w:rsidRPr="00B43A9C">
        <w:rPr>
          <w:rFonts w:ascii="Segoe UI Light" w:eastAsia="Arial" w:hAnsi="Segoe UI Light" w:cs="Segoe UI Light"/>
          <w:spacing w:val="-4"/>
        </w:rPr>
        <w:t>Note that a pre-construction survey is not sufficient to rule out presence. A pre-construction survey is valuable to determine distance of exclusion buffers, observations of nesting behavior, status of existing nests, etc., but absence of riparian birds can only be concluded by completing the required protocol-level surveys.</w:t>
      </w:r>
    </w:p>
    <w:p w14:paraId="3ADCD80F" w14:textId="49E2F54F" w:rsidR="00AB2D41" w:rsidRPr="00391FA1" w:rsidRDefault="00AB2D41" w:rsidP="00391FA1">
      <w:pPr>
        <w:rPr>
          <w:rFonts w:ascii="Segoe UI Light" w:eastAsia="Arial" w:hAnsi="Segoe UI Light" w:cs="Segoe UI Light"/>
          <w:szCs w:val="24"/>
        </w:rPr>
      </w:pPr>
      <w:r w:rsidRPr="00391FA1">
        <w:rPr>
          <w:rFonts w:ascii="Segoe UI Light" w:eastAsia="Arial" w:hAnsi="Segoe UI Light" w:cs="Segoe UI Light"/>
          <w:szCs w:val="24"/>
        </w:rPr>
        <w:t xml:space="preserve">Describe the criteria used to determine whether there are </w:t>
      </w:r>
      <w:r w:rsidRPr="00391FA1">
        <w:rPr>
          <w:rFonts w:ascii="Segoe UI Light" w:eastAsia="Arial" w:hAnsi="Segoe UI Light" w:cs="Segoe UI Light"/>
          <w:b/>
          <w:szCs w:val="24"/>
          <w:u w:val="single"/>
        </w:rPr>
        <w:t>vernal pools</w:t>
      </w:r>
      <w:r w:rsidRPr="00391FA1">
        <w:rPr>
          <w:rFonts w:ascii="Segoe UI Light" w:eastAsia="Arial" w:hAnsi="Segoe UI Light" w:cs="Segoe UI Light"/>
          <w:szCs w:val="24"/>
        </w:rPr>
        <w:t xml:space="preserve"> on the project site</w:t>
      </w:r>
      <w:r w:rsidR="00391FA1">
        <w:rPr>
          <w:rFonts w:ascii="Segoe UI Light" w:eastAsia="Arial" w:hAnsi="Segoe UI Light" w:cs="Segoe UI Light"/>
          <w:szCs w:val="24"/>
        </w:rPr>
        <w:t>, and how they were delineated</w:t>
      </w:r>
      <w:r w:rsidRPr="00391FA1">
        <w:rPr>
          <w:rFonts w:ascii="Segoe UI Light" w:eastAsia="Arial" w:hAnsi="Segoe UI Light" w:cs="Segoe UI Light"/>
          <w:szCs w:val="24"/>
        </w:rPr>
        <w:t>. The following should be considered: the watershed supporting vernal pool hydrology, length of time the area exhibits upland and wetland characteristics (inundated or not), evidence for the persistence of wetness using historic information (e.g.</w:t>
      </w:r>
      <w:r w:rsidR="003E4A33" w:rsidRPr="00391FA1">
        <w:rPr>
          <w:rFonts w:ascii="Segoe UI Light" w:eastAsia="Arial" w:hAnsi="Segoe UI Light" w:cs="Segoe UI Light"/>
          <w:szCs w:val="24"/>
        </w:rPr>
        <w:t>,</w:t>
      </w:r>
      <w:r w:rsidRPr="00391FA1">
        <w:rPr>
          <w:rFonts w:ascii="Segoe UI Light" w:eastAsia="Arial" w:hAnsi="Segoe UI Light" w:cs="Segoe UI Light"/>
          <w:szCs w:val="24"/>
        </w:rPr>
        <w:t xml:space="preserve"> aerials), vegetation, soils, drainage characteristics, uses to which the site has been subjected, and weather and hydrologic records.</w:t>
      </w:r>
    </w:p>
    <w:p w14:paraId="4EB573E0" w14:textId="77777777" w:rsidR="00AB2D41" w:rsidRPr="00391FA1" w:rsidRDefault="00AB2D41" w:rsidP="00391FA1">
      <w:pPr>
        <w:pStyle w:val="ListParagraph"/>
        <w:numPr>
          <w:ilvl w:val="0"/>
          <w:numId w:val="38"/>
        </w:numPr>
        <w:rPr>
          <w:rFonts w:ascii="Segoe UI Light" w:eastAsia="Arial" w:hAnsi="Segoe UI Light" w:cs="Segoe UI Light"/>
          <w:szCs w:val="24"/>
        </w:rPr>
      </w:pPr>
      <w:r w:rsidRPr="00391FA1">
        <w:rPr>
          <w:rFonts w:ascii="Segoe UI Light" w:eastAsia="Arial" w:hAnsi="Segoe UI Light" w:cs="Segoe UI Light"/>
          <w:szCs w:val="24"/>
        </w:rPr>
        <w:t xml:space="preserve">If vernal pools or </w:t>
      </w:r>
      <w:r w:rsidRPr="00391FA1">
        <w:rPr>
          <w:rFonts w:ascii="Segoe UI Light" w:eastAsia="Arial" w:hAnsi="Segoe UI Light" w:cs="Segoe UI Light"/>
          <w:b/>
          <w:szCs w:val="24"/>
          <w:u w:val="single"/>
        </w:rPr>
        <w:t>other suitable fairy shrimp habitats</w:t>
      </w:r>
      <w:r w:rsidRPr="00391FA1">
        <w:rPr>
          <w:rFonts w:ascii="Segoe UI Light" w:eastAsia="Arial" w:hAnsi="Segoe UI Light" w:cs="Segoe UI Light"/>
          <w:szCs w:val="24"/>
        </w:rPr>
        <w:t xml:space="preserve"> are located within the project site then fairy shrimp surveys must be conducted pursuant to </w:t>
      </w:r>
      <w:r w:rsidRPr="00391FA1">
        <w:rPr>
          <w:rFonts w:ascii="Segoe UI Light" w:eastAsia="Arial" w:hAnsi="Segoe UI Light" w:cs="Segoe UI Light"/>
          <w:i/>
          <w:szCs w:val="24"/>
        </w:rPr>
        <w:t xml:space="preserve">USFWS Survey Guidelines for the Listed Large Branchiopods </w:t>
      </w:r>
      <w:r w:rsidRPr="00391FA1">
        <w:rPr>
          <w:rFonts w:ascii="Segoe UI Light" w:eastAsia="Arial" w:hAnsi="Segoe UI Light" w:cs="Segoe UI Light"/>
          <w:szCs w:val="24"/>
        </w:rPr>
        <w:t>(May 31, 2015) which includes six listed fairy shrimp species, including those species covered under the MSHCP Section 6.1.2.</w:t>
      </w:r>
    </w:p>
    <w:p w14:paraId="2FF1ED3C" w14:textId="2D96127D" w:rsidR="00AB2D41" w:rsidRPr="00B43A9C" w:rsidRDefault="00AB2D41" w:rsidP="00391FA1">
      <w:pPr>
        <w:pStyle w:val="BodyText"/>
        <w:numPr>
          <w:ilvl w:val="0"/>
          <w:numId w:val="38"/>
        </w:numPr>
        <w:rPr>
          <w:rFonts w:ascii="Segoe UI Light" w:eastAsia="Arial" w:hAnsi="Segoe UI Light" w:cs="Segoe UI Light"/>
        </w:rPr>
      </w:pPr>
      <w:r w:rsidRPr="00B43A9C">
        <w:rPr>
          <w:rFonts w:ascii="Segoe UI Light" w:eastAsia="Arial" w:hAnsi="Segoe UI Light" w:cs="Segoe UI Light"/>
        </w:rPr>
        <w:t>Fairy shrimp can be found in non-vernal pool features such as stock ponds, ephemeral pools, road ruts,</w:t>
      </w:r>
      <w:r w:rsidR="00233D17" w:rsidRPr="00B43A9C">
        <w:rPr>
          <w:rFonts w:ascii="Segoe UI Light" w:eastAsia="Arial" w:hAnsi="Segoe UI Light" w:cs="Segoe UI Light"/>
        </w:rPr>
        <w:t xml:space="preserve"> human-made depressions,</w:t>
      </w:r>
      <w:r w:rsidRPr="00B43A9C">
        <w:rPr>
          <w:rFonts w:ascii="Segoe UI Light" w:eastAsia="Arial" w:hAnsi="Segoe UI Light" w:cs="Segoe UI Light"/>
        </w:rPr>
        <w:t xml:space="preserve"> or other depressions that may pond water. </w:t>
      </w:r>
      <w:r w:rsidR="00943620" w:rsidRPr="00B43A9C">
        <w:rPr>
          <w:rFonts w:ascii="Segoe UI Light" w:eastAsia="Arial" w:hAnsi="Segoe UI Light" w:cs="Segoe UI Light"/>
        </w:rPr>
        <w:t>As such, these features are not exempt from evaluation as fairy shrimp habitat and the possible need for focused surveys</w:t>
      </w:r>
      <w:r w:rsidR="00D31C94" w:rsidRPr="00B43A9C">
        <w:rPr>
          <w:rFonts w:ascii="Segoe UI Light" w:eastAsia="Arial" w:hAnsi="Segoe UI Light" w:cs="Segoe UI Light"/>
        </w:rPr>
        <w:t xml:space="preserve"> is still applicable.</w:t>
      </w:r>
      <w:r w:rsidR="00943620" w:rsidRPr="00B43A9C">
        <w:rPr>
          <w:rFonts w:ascii="Segoe UI Light" w:eastAsia="Arial" w:hAnsi="Segoe UI Light" w:cs="Segoe UI Light"/>
        </w:rPr>
        <w:t xml:space="preserve"> </w:t>
      </w:r>
      <w:r w:rsidRPr="00B43A9C">
        <w:rPr>
          <w:rFonts w:ascii="Segoe UI Light" w:eastAsia="Arial" w:hAnsi="Segoe UI Light" w:cs="Segoe UI Light"/>
        </w:rPr>
        <w:t>Discuss all factors that support presence or absence of fairy shrimp such as describing soils, ability of any features to hold water long enough to support fairy shrimp, topography, etc.</w:t>
      </w:r>
      <w:r w:rsidR="00BF591F" w:rsidRPr="00B43A9C">
        <w:rPr>
          <w:rFonts w:ascii="Segoe UI Light" w:eastAsia="Arial" w:hAnsi="Segoe UI Light" w:cs="Segoe UI Light"/>
        </w:rPr>
        <w:t xml:space="preserve"> </w:t>
      </w:r>
    </w:p>
    <w:p w14:paraId="6C4DD1C5" w14:textId="589D44D8" w:rsidR="00AB2D41" w:rsidRPr="00391FA1" w:rsidRDefault="00AB2D41" w:rsidP="00391FA1">
      <w:pPr>
        <w:pStyle w:val="ListParagraph"/>
        <w:numPr>
          <w:ilvl w:val="0"/>
          <w:numId w:val="38"/>
        </w:numPr>
        <w:contextualSpacing w:val="0"/>
        <w:rPr>
          <w:rFonts w:ascii="Segoe UI Light" w:eastAsia="Arial" w:hAnsi="Segoe UI Light" w:cs="Segoe UI Light"/>
          <w:szCs w:val="24"/>
        </w:rPr>
      </w:pPr>
      <w:r w:rsidRPr="00391FA1">
        <w:rPr>
          <w:rFonts w:ascii="Segoe UI Light" w:eastAsia="Arial" w:hAnsi="Segoe UI Light" w:cs="Segoe UI Light"/>
          <w:szCs w:val="24"/>
        </w:rPr>
        <w:t xml:space="preserve">Note that disking and disturbed conditions of the site </w:t>
      </w:r>
      <w:r w:rsidR="00943620" w:rsidRPr="00391FA1">
        <w:rPr>
          <w:rFonts w:ascii="Segoe UI Light" w:eastAsia="Arial" w:hAnsi="Segoe UI Light" w:cs="Segoe UI Light"/>
          <w:szCs w:val="24"/>
        </w:rPr>
        <w:t>cannot be used</w:t>
      </w:r>
      <w:r w:rsidRPr="00391FA1">
        <w:rPr>
          <w:rFonts w:ascii="Segoe UI Light" w:eastAsia="Arial" w:hAnsi="Segoe UI Light" w:cs="Segoe UI Light"/>
          <w:szCs w:val="24"/>
        </w:rPr>
        <w:t xml:space="preserve"> as a sole basis for determining absence of MSHCP resources, including fairy shrimp. This is especially true when poorly drained soils or soils known to support fairy shrimp are present. </w:t>
      </w:r>
    </w:p>
    <w:p w14:paraId="2BD08456" w14:textId="26B91CE9" w:rsidR="00AB2D41" w:rsidRPr="00391FA1" w:rsidRDefault="00AB2D41" w:rsidP="00391FA1">
      <w:pPr>
        <w:pStyle w:val="ListParagraph"/>
        <w:numPr>
          <w:ilvl w:val="0"/>
          <w:numId w:val="38"/>
        </w:numPr>
        <w:rPr>
          <w:rFonts w:ascii="Segoe UI Light" w:eastAsia="Arial" w:hAnsi="Segoe UI Light" w:cs="Segoe UI Light"/>
          <w:szCs w:val="24"/>
        </w:rPr>
      </w:pPr>
      <w:r w:rsidRPr="00391FA1">
        <w:rPr>
          <w:rFonts w:ascii="Segoe UI Light" w:eastAsia="Arial" w:hAnsi="Segoe UI Light" w:cs="Segoe UI Light"/>
          <w:szCs w:val="24"/>
        </w:rPr>
        <w:t>Where any of the above conditions occur, two seasons of fairy shrimp surveys are required. While the MSHCP Covered fairy shrimp objectives require one wet or dry season survey,</w:t>
      </w:r>
      <w:r w:rsidR="00943620" w:rsidRPr="00391FA1">
        <w:rPr>
          <w:rFonts w:ascii="Segoe UI Light" w:eastAsia="Arial" w:hAnsi="Segoe UI Light" w:cs="Segoe UI Light"/>
          <w:szCs w:val="24"/>
        </w:rPr>
        <w:t xml:space="preserve"> USFWS Permit TE-088609-0,</w:t>
      </w:r>
      <w:r w:rsidRPr="00391FA1">
        <w:rPr>
          <w:rFonts w:ascii="Segoe UI Light" w:eastAsia="Arial" w:hAnsi="Segoe UI Light" w:cs="Segoe UI Light"/>
          <w:szCs w:val="24"/>
        </w:rPr>
        <w:t xml:space="preserve"> Special Term and Condition #2 states that </w:t>
      </w:r>
      <w:r w:rsidR="003E4A33" w:rsidRPr="00391FA1">
        <w:rPr>
          <w:rFonts w:ascii="Segoe UI Light" w:eastAsia="Arial" w:hAnsi="Segoe UI Light" w:cs="Segoe UI Light"/>
          <w:szCs w:val="24"/>
        </w:rPr>
        <w:t>“</w:t>
      </w:r>
      <w:r w:rsidRPr="00391FA1">
        <w:rPr>
          <w:rFonts w:ascii="Segoe UI Light" w:eastAsia="Arial" w:hAnsi="Segoe UI Light" w:cs="Segoe UI Light"/>
          <w:szCs w:val="24"/>
        </w:rPr>
        <w:t xml:space="preserve">[i]n the event of a discrepancy, the special terms and conditions of this permit included herein, the IA, and MSHCP, including its associated volumes (exclusive of the IA) and the errata letter to the MSHCP from the County of Riverside dated May 21, 2004, are the controlling documents in the above order regarding the conditions and </w:t>
      </w:r>
      <w:r w:rsidRPr="00391FA1">
        <w:rPr>
          <w:rFonts w:ascii="Segoe UI Light" w:eastAsia="Arial" w:hAnsi="Segoe UI Light" w:cs="Segoe UI Light"/>
          <w:szCs w:val="24"/>
        </w:rPr>
        <w:lastRenderedPageBreak/>
        <w:t>authorizations of this permit.” Consequently, all projects must demonstrate that they have followed the USFWS protocol in western Riverside County. As such, the survey protocol requires a second survey where the first survey produced negative results. Without the two seasons of fairy shrimp surveys, or without concurrence from USFWS that having only one seasonal survey is acceptable, a project cannot be determined consistent with MSHCP Section 6.1.2 requirements for fairy shrimp</w:t>
      </w:r>
      <w:r w:rsidR="00233D17" w:rsidRPr="00391FA1">
        <w:rPr>
          <w:rFonts w:ascii="Segoe UI Light" w:eastAsia="Arial" w:hAnsi="Segoe UI Light" w:cs="Segoe UI Light"/>
          <w:szCs w:val="24"/>
        </w:rPr>
        <w:t>.</w:t>
      </w:r>
    </w:p>
    <w:p w14:paraId="29671392" w14:textId="19469E7A" w:rsidR="001906B6" w:rsidRDefault="002A599D" w:rsidP="00973011">
      <w:pPr>
        <w:pStyle w:val="Heading2"/>
      </w:pPr>
      <w:bookmarkStart w:id="7" w:name="_Toc7634950"/>
      <w:r>
        <w:t>3.2</w:t>
      </w:r>
      <w:r w:rsidR="00862064">
        <w:tab/>
      </w:r>
      <w:r w:rsidR="00AB2D41">
        <w:t>Results/</w:t>
      </w:r>
      <w:r w:rsidR="001906B6">
        <w:t>Impacts</w:t>
      </w:r>
      <w:bookmarkEnd w:id="7"/>
    </w:p>
    <w:p w14:paraId="6B2486E4" w14:textId="5C81CFCD" w:rsidR="00AB2D41" w:rsidRPr="00B43A9C" w:rsidRDefault="00AB2D41" w:rsidP="00973011">
      <w:pPr>
        <w:rPr>
          <w:rFonts w:ascii="Segoe UI Light" w:hAnsi="Segoe UI Light" w:cs="Segoe UI Light"/>
        </w:rPr>
      </w:pPr>
      <w:r w:rsidRPr="00B43A9C">
        <w:rPr>
          <w:rFonts w:ascii="Segoe UI Light" w:hAnsi="Segoe UI Light" w:cs="Segoe UI Light"/>
        </w:rPr>
        <w:t>While other MSHCP resources may demonstrate that they are avoiding at least 90% of the long-term conservation value of the resource, any impact to riparian/riverine or vernal pool resources require</w:t>
      </w:r>
      <w:r w:rsidR="003051F2" w:rsidRPr="00B43A9C">
        <w:rPr>
          <w:rFonts w:ascii="Segoe UI Light" w:hAnsi="Segoe UI Light" w:cs="Segoe UI Light"/>
        </w:rPr>
        <w:t>s</w:t>
      </w:r>
      <w:r w:rsidRPr="00B43A9C">
        <w:rPr>
          <w:rFonts w:ascii="Segoe UI Light" w:hAnsi="Segoe UI Light" w:cs="Segoe UI Light"/>
        </w:rPr>
        <w:t xml:space="preserve"> mitigation</w:t>
      </w:r>
      <w:r w:rsidR="008C2154" w:rsidRPr="00B43A9C">
        <w:rPr>
          <w:rFonts w:ascii="Segoe UI Light" w:hAnsi="Segoe UI Light" w:cs="Segoe UI Light"/>
        </w:rPr>
        <w:t xml:space="preserve"> through a </w:t>
      </w:r>
      <w:r w:rsidRPr="00B43A9C">
        <w:rPr>
          <w:rFonts w:ascii="Segoe UI Light" w:hAnsi="Segoe UI Light" w:cs="Segoe UI Light"/>
        </w:rPr>
        <w:t>DBESP.</w:t>
      </w:r>
    </w:p>
    <w:p w14:paraId="099DC470" w14:textId="7357BCA1" w:rsidR="00AB2D41" w:rsidRPr="00B43A9C" w:rsidRDefault="00AB2D41" w:rsidP="00973011">
      <w:pPr>
        <w:rPr>
          <w:rFonts w:ascii="Segoe UI Light" w:hAnsi="Segoe UI Light" w:cs="Segoe UI Light"/>
        </w:rPr>
      </w:pPr>
      <w:r w:rsidRPr="00B43A9C">
        <w:rPr>
          <w:rFonts w:ascii="Segoe UI Light" w:hAnsi="Segoe UI Light" w:cs="Segoe UI Light"/>
        </w:rPr>
        <w:t>Section 6.1.2 of the MSHCP states, “If an avoidance alternative is selected, measures shall be incorporated into the project design to ensure the long-term conservation of the area to be avoided, and associated functions and values, through the use of deed restriction, conservation easement, or other appropriate mechanisms. If an avoidance alternative is not feasible, a practicable alternative that minimizes direct and indirect effects to riparian/riverine areas and vernal pools and associated functions and values to the greatest extent possible shall be selected. Those impacts that are unavoidable shall be mitigate such that the lost functions and values as they related to covered species are replaced as set forth below under the [DBESP].”</w:t>
      </w:r>
    </w:p>
    <w:p w14:paraId="7368E4CD" w14:textId="7476764A" w:rsidR="001906B6" w:rsidRDefault="001906B6" w:rsidP="00973011">
      <w:pPr>
        <w:rPr>
          <w:rFonts w:ascii="Segoe UI Light" w:hAnsi="Segoe UI Light" w:cs="Segoe UI Light"/>
        </w:rPr>
      </w:pPr>
      <w:r w:rsidRPr="00B43A9C">
        <w:rPr>
          <w:rFonts w:ascii="Segoe UI Light" w:hAnsi="Segoe UI Light" w:cs="Segoe UI Light"/>
        </w:rPr>
        <w:t xml:space="preserve">Include a quantification of unavoidable impacts to riparian, riverine, or vernal pool resources associated with the project. This description should include both direct and indirect effects. </w:t>
      </w:r>
    </w:p>
    <w:p w14:paraId="7FA4FA2D" w14:textId="7EF8BE27" w:rsidR="00CA7AD6" w:rsidRPr="00B43A9C" w:rsidRDefault="00CA7AD6" w:rsidP="00973011">
      <w:pPr>
        <w:rPr>
          <w:rFonts w:ascii="Segoe UI Light" w:hAnsi="Segoe UI Light" w:cs="Segoe UI Light"/>
        </w:rPr>
      </w:pPr>
      <w:r>
        <w:rPr>
          <w:rFonts w:ascii="Segoe UI Light" w:hAnsi="Segoe UI Light" w:cs="Segoe UI Light"/>
        </w:rPr>
        <w:t xml:space="preserve">Note that fuel management zones/buffers within sensitive riparian/riverine areas would likely require some form of ongoing maintenance (e.g., vegetation removal) and would therefore be considered permanently impacted. Similarly, any area(s) called out as avoidance should not also encompass areas where fuel modification would be implemented. </w:t>
      </w:r>
    </w:p>
    <w:p w14:paraId="55A1531C" w14:textId="0069F2F0" w:rsidR="00E556D2" w:rsidRDefault="002A599D" w:rsidP="00973011">
      <w:pPr>
        <w:pStyle w:val="Heading2"/>
      </w:pPr>
      <w:bookmarkStart w:id="8" w:name="_Toc7634951"/>
      <w:r>
        <w:t>3.3</w:t>
      </w:r>
      <w:r w:rsidR="00862064">
        <w:tab/>
      </w:r>
      <w:r w:rsidR="00F34161">
        <w:t>Mitigation</w:t>
      </w:r>
      <w:r w:rsidR="005F7D99">
        <w:t xml:space="preserve"> and Equivalency</w:t>
      </w:r>
      <w:bookmarkEnd w:id="8"/>
    </w:p>
    <w:p w14:paraId="4D0F63F7" w14:textId="374095AD" w:rsidR="003C5BF0" w:rsidRDefault="002A599D" w:rsidP="00973011">
      <w:pPr>
        <w:pStyle w:val="Heading3"/>
      </w:pPr>
      <w:bookmarkStart w:id="9" w:name="_Toc7634952"/>
      <w:r>
        <w:t>3.3.1</w:t>
      </w:r>
      <w:r w:rsidR="00862064">
        <w:tab/>
      </w:r>
      <w:r w:rsidR="003C5BF0">
        <w:t>Direct Effects</w:t>
      </w:r>
      <w:bookmarkEnd w:id="9"/>
    </w:p>
    <w:p w14:paraId="30CD8E2C" w14:textId="77777777" w:rsidR="00A271F7" w:rsidRPr="00B43A9C" w:rsidRDefault="00A271F7" w:rsidP="00973011">
      <w:pPr>
        <w:pStyle w:val="BodyText"/>
        <w:rPr>
          <w:rFonts w:ascii="Segoe UI Light" w:hAnsi="Segoe UI Light" w:cs="Segoe UI Light"/>
        </w:rPr>
      </w:pPr>
      <w:r w:rsidRPr="00B43A9C">
        <w:rPr>
          <w:rFonts w:ascii="Segoe UI Light" w:hAnsi="Segoe UI Light" w:cs="Segoe UI Light"/>
        </w:rPr>
        <w:t>Demonstrate that although the proposed project would not avoid impacts, with proposed design and compensation measures, the project would be biologically equivalent or superior to that which would occur under an avoidance alternative without these measures. This should be based on the following factors:</w:t>
      </w:r>
    </w:p>
    <w:p w14:paraId="58D3F23E" w14:textId="67D778B2" w:rsidR="00A271F7" w:rsidRPr="00B43A9C" w:rsidRDefault="00A271F7" w:rsidP="002B71D0">
      <w:pPr>
        <w:pStyle w:val="BodyText"/>
        <w:numPr>
          <w:ilvl w:val="0"/>
          <w:numId w:val="26"/>
        </w:numPr>
        <w:spacing w:after="120"/>
        <w:rPr>
          <w:rFonts w:ascii="Segoe UI Light" w:hAnsi="Segoe UI Light" w:cs="Segoe UI Light"/>
        </w:rPr>
      </w:pPr>
      <w:r w:rsidRPr="00B43A9C">
        <w:rPr>
          <w:rFonts w:ascii="Segoe UI Light" w:hAnsi="Segoe UI Light" w:cs="Segoe UI Light"/>
        </w:rPr>
        <w:t>Effects on conserved habitats</w:t>
      </w:r>
    </w:p>
    <w:p w14:paraId="56012092" w14:textId="6963D85F" w:rsidR="00A271F7" w:rsidRPr="00B43A9C" w:rsidRDefault="00A271F7" w:rsidP="002B71D0">
      <w:pPr>
        <w:pStyle w:val="BodyText"/>
        <w:numPr>
          <w:ilvl w:val="0"/>
          <w:numId w:val="26"/>
        </w:numPr>
        <w:spacing w:after="120"/>
        <w:rPr>
          <w:rFonts w:ascii="Segoe UI Light" w:hAnsi="Segoe UI Light" w:cs="Segoe UI Light"/>
        </w:rPr>
      </w:pPr>
      <w:r w:rsidRPr="00B43A9C">
        <w:rPr>
          <w:rFonts w:ascii="Segoe UI Light" w:hAnsi="Segoe UI Light" w:cs="Segoe UI Light"/>
        </w:rPr>
        <w:t>Effects on planning area species</w:t>
      </w:r>
    </w:p>
    <w:p w14:paraId="044B5809" w14:textId="2C3A78D5" w:rsidR="00A271F7" w:rsidRPr="00B43A9C" w:rsidRDefault="00A271F7" w:rsidP="00973011">
      <w:pPr>
        <w:pStyle w:val="BodyText"/>
        <w:numPr>
          <w:ilvl w:val="0"/>
          <w:numId w:val="26"/>
        </w:numPr>
        <w:rPr>
          <w:rFonts w:ascii="Segoe UI Light" w:hAnsi="Segoe UI Light" w:cs="Segoe UI Light"/>
        </w:rPr>
      </w:pPr>
      <w:r w:rsidRPr="00B43A9C">
        <w:rPr>
          <w:rFonts w:ascii="Segoe UI Light" w:hAnsi="Segoe UI Light" w:cs="Segoe UI Light"/>
        </w:rPr>
        <w:lastRenderedPageBreak/>
        <w:t>Effects on linkages and functions of the MSHCP Conservation Area</w:t>
      </w:r>
      <w:r w:rsidR="004372A2">
        <w:rPr>
          <w:rFonts w:ascii="Segoe UI Light" w:hAnsi="Segoe UI Light" w:cs="Segoe UI Light"/>
        </w:rPr>
        <w:t xml:space="preserve"> that support Section 6.1.2 resources</w:t>
      </w:r>
    </w:p>
    <w:p w14:paraId="597D0053" w14:textId="141BDD6F" w:rsidR="00A271F7" w:rsidRPr="00B43A9C" w:rsidRDefault="00A271F7" w:rsidP="007E2212">
      <w:pPr>
        <w:rPr>
          <w:rFonts w:ascii="Segoe UI Light" w:hAnsi="Segoe UI Light" w:cs="Segoe UI Light"/>
        </w:rPr>
      </w:pPr>
      <w:r w:rsidRPr="00B43A9C">
        <w:rPr>
          <w:rFonts w:ascii="Segoe UI Light" w:hAnsi="Segoe UI Light" w:cs="Segoe UI Light"/>
        </w:rPr>
        <w:t xml:space="preserve">Documentation must address how mitigation will replace permanently lost functions and values, potentially lost connectivity to downstream resources, temporal loss, and on-site restoration. Functions and values of the existing condition should be compared with the expected functions and values following compensation. </w:t>
      </w:r>
    </w:p>
    <w:p w14:paraId="2B824CB1" w14:textId="77777777" w:rsidR="00A271F7" w:rsidRPr="00B43A9C" w:rsidRDefault="00A271F7" w:rsidP="00973011">
      <w:pPr>
        <w:pStyle w:val="ListParagraph"/>
        <w:numPr>
          <w:ilvl w:val="0"/>
          <w:numId w:val="31"/>
        </w:numPr>
        <w:rPr>
          <w:rFonts w:ascii="Segoe UI Light" w:hAnsi="Segoe UI Light" w:cs="Segoe UI Light"/>
        </w:rPr>
      </w:pPr>
      <w:r w:rsidRPr="00B43A9C">
        <w:rPr>
          <w:rFonts w:ascii="Segoe UI Light" w:hAnsi="Segoe UI Light" w:cs="Segoe UI Light"/>
        </w:rPr>
        <w:t>While proposing mitigation ratios is acceptable, and discussing mitigation relative to “no net loss” is helpful, mitigation must ultimately be discussed in the context of biological equivalency or superiority as compared to avoidance of the resources.</w:t>
      </w:r>
    </w:p>
    <w:p w14:paraId="40C4E24A" w14:textId="256DE8C4" w:rsidR="00A271F7" w:rsidRPr="00B43A9C" w:rsidRDefault="00EC0FFD" w:rsidP="007E2212">
      <w:pPr>
        <w:rPr>
          <w:rFonts w:ascii="Segoe UI Light" w:hAnsi="Segoe UI Light" w:cs="Segoe UI Light"/>
        </w:rPr>
      </w:pPr>
      <w:r w:rsidRPr="004372A2">
        <w:rPr>
          <w:rFonts w:ascii="Segoe UI Light" w:hAnsi="Segoe UI Light" w:cs="Segoe UI Light"/>
        </w:rPr>
        <w:t>Mitigation</w:t>
      </w:r>
      <w:r w:rsidR="00A271F7" w:rsidRPr="004372A2">
        <w:rPr>
          <w:rFonts w:ascii="Segoe UI Light" w:hAnsi="Segoe UI Light" w:cs="Segoe UI Light"/>
        </w:rPr>
        <w:t xml:space="preserve"> should be discussed in terms of type: preservation, enhancement, re-establishment</w:t>
      </w:r>
      <w:r w:rsidRPr="004372A2">
        <w:rPr>
          <w:rFonts w:ascii="Segoe UI Light" w:hAnsi="Segoe UI Light" w:cs="Segoe UI Light"/>
        </w:rPr>
        <w:t>, and/or establishment</w:t>
      </w:r>
      <w:r w:rsidR="00A271F7" w:rsidRPr="004372A2">
        <w:rPr>
          <w:rFonts w:ascii="Segoe UI Light" w:hAnsi="Segoe UI Light" w:cs="Segoe UI Light"/>
        </w:rPr>
        <w:t>.</w:t>
      </w:r>
      <w:r w:rsidR="00A271F7" w:rsidRPr="00B43A9C">
        <w:rPr>
          <w:rFonts w:ascii="Segoe UI Light" w:hAnsi="Segoe UI Light" w:cs="Segoe UI Light"/>
        </w:rPr>
        <w:t xml:space="preserve"> </w:t>
      </w:r>
    </w:p>
    <w:p w14:paraId="46CC3D3D" w14:textId="0CFD5810" w:rsidR="00EC0FFD" w:rsidRPr="00EC0FFD" w:rsidRDefault="00EC0FFD" w:rsidP="00EC0FFD">
      <w:pPr>
        <w:pStyle w:val="ListParagraph"/>
        <w:numPr>
          <w:ilvl w:val="0"/>
          <w:numId w:val="31"/>
        </w:numPr>
        <w:spacing w:after="120"/>
        <w:contextualSpacing w:val="0"/>
        <w:rPr>
          <w:rFonts w:ascii="Segoe UI Light" w:hAnsi="Segoe UI Light" w:cs="Segoe UI Light"/>
        </w:rPr>
      </w:pPr>
      <w:r w:rsidRPr="00EC0FFD">
        <w:rPr>
          <w:rFonts w:ascii="Segoe UI Light" w:hAnsi="Segoe UI Light" w:cs="Segoe UI Light"/>
        </w:rPr>
        <w:t xml:space="preserve">Always include the </w:t>
      </w:r>
      <w:r>
        <w:rPr>
          <w:rFonts w:ascii="Segoe UI Light" w:hAnsi="Segoe UI Light" w:cs="Segoe UI Light"/>
        </w:rPr>
        <w:t xml:space="preserve">acreage </w:t>
      </w:r>
      <w:r w:rsidRPr="00EC0FFD">
        <w:rPr>
          <w:rFonts w:ascii="Segoe UI Light" w:hAnsi="Segoe UI Light" w:cs="Segoe UI Light"/>
        </w:rPr>
        <w:t>amount of mitigation for each mitigation type.  Acreages proposed for permanent impact</w:t>
      </w:r>
      <w:r>
        <w:rPr>
          <w:rFonts w:ascii="Segoe UI Light" w:hAnsi="Segoe UI Light" w:cs="Segoe UI Light"/>
        </w:rPr>
        <w:t>s</w:t>
      </w:r>
      <w:r w:rsidRPr="00EC0FFD">
        <w:rPr>
          <w:rFonts w:ascii="Segoe UI Light" w:hAnsi="Segoe UI Light" w:cs="Segoe UI Light"/>
        </w:rPr>
        <w:t xml:space="preserve"> would need to be mitigated at a minimum through establishment and/or re-establishment.</w:t>
      </w:r>
    </w:p>
    <w:p w14:paraId="00CF8DA0" w14:textId="02499AF3" w:rsidR="00973011" w:rsidRPr="00B43A9C" w:rsidRDefault="00A271F7" w:rsidP="00973011">
      <w:pPr>
        <w:pStyle w:val="ListParagraph"/>
        <w:numPr>
          <w:ilvl w:val="0"/>
          <w:numId w:val="31"/>
        </w:numPr>
        <w:spacing w:after="120"/>
        <w:contextualSpacing w:val="0"/>
        <w:rPr>
          <w:rFonts w:ascii="Segoe UI Light" w:hAnsi="Segoe UI Light" w:cs="Segoe UI Light"/>
        </w:rPr>
      </w:pPr>
      <w:r w:rsidRPr="00B43A9C">
        <w:rPr>
          <w:rFonts w:ascii="Segoe UI Light" w:hAnsi="Segoe UI Light" w:cs="Segoe UI Light"/>
        </w:rPr>
        <w:t xml:space="preserve">The mitigation option of </w:t>
      </w:r>
      <w:r w:rsidR="00EC0FFD">
        <w:rPr>
          <w:rFonts w:ascii="Segoe UI Light" w:hAnsi="Segoe UI Light" w:cs="Segoe UI Light"/>
        </w:rPr>
        <w:t>re-establishment (</w:t>
      </w:r>
      <w:r w:rsidRPr="00B43A9C">
        <w:rPr>
          <w:rFonts w:ascii="Segoe UI Light" w:hAnsi="Segoe UI Light" w:cs="Segoe UI Light"/>
        </w:rPr>
        <w:t>restoration</w:t>
      </w:r>
      <w:r w:rsidR="00EC0FFD">
        <w:rPr>
          <w:rFonts w:ascii="Segoe UI Light" w:hAnsi="Segoe UI Light" w:cs="Segoe UI Light"/>
        </w:rPr>
        <w:t>)</w:t>
      </w:r>
      <w:r w:rsidRPr="00B43A9C">
        <w:rPr>
          <w:rFonts w:ascii="Segoe UI Light" w:hAnsi="Segoe UI Light" w:cs="Segoe UI Light"/>
        </w:rPr>
        <w:t xml:space="preserve"> needs to include specific criteria that will be used to determine long-term mitigation success. How does the proposed project intend to restore the area? Wh</w:t>
      </w:r>
      <w:r w:rsidR="004372A2">
        <w:rPr>
          <w:rFonts w:ascii="Segoe UI Light" w:hAnsi="Segoe UI Light" w:cs="Segoe UI Light"/>
        </w:rPr>
        <w:t>o</w:t>
      </w:r>
      <w:r w:rsidRPr="00B43A9C">
        <w:rPr>
          <w:rFonts w:ascii="Segoe UI Light" w:hAnsi="Segoe UI Light" w:cs="Segoe UI Light"/>
        </w:rPr>
        <w:t xml:space="preserve"> will be responsible for maintenance? How long will monitoring be conducted? What metrics will be used to determine success (native vegetation cover, non-native vegetation cover, etc</w:t>
      </w:r>
      <w:r w:rsidR="003051F2" w:rsidRPr="00B43A9C">
        <w:rPr>
          <w:rFonts w:ascii="Segoe UI Light" w:hAnsi="Segoe UI Light" w:cs="Segoe UI Light"/>
        </w:rPr>
        <w:t>.</w:t>
      </w:r>
      <w:r w:rsidRPr="00B43A9C">
        <w:rPr>
          <w:rFonts w:ascii="Segoe UI Light" w:hAnsi="Segoe UI Light" w:cs="Segoe UI Light"/>
        </w:rPr>
        <w:t>)?</w:t>
      </w:r>
    </w:p>
    <w:p w14:paraId="102CC065" w14:textId="2191A038" w:rsidR="00EC0FFD" w:rsidRPr="00EC0FFD" w:rsidRDefault="00D12AA4" w:rsidP="00EC0FFD">
      <w:pPr>
        <w:pStyle w:val="ListParagraph"/>
        <w:numPr>
          <w:ilvl w:val="0"/>
          <w:numId w:val="31"/>
        </w:numPr>
        <w:spacing w:after="120"/>
        <w:contextualSpacing w:val="0"/>
        <w:rPr>
          <w:rFonts w:ascii="Segoe UI Light" w:hAnsi="Segoe UI Light" w:cs="Segoe UI Light"/>
        </w:rPr>
      </w:pPr>
      <w:r w:rsidRPr="00B43A9C">
        <w:rPr>
          <w:rFonts w:ascii="Segoe UI Light" w:hAnsi="Segoe UI Light" w:cs="Segoe UI Light"/>
        </w:rPr>
        <w:t>I</w:t>
      </w:r>
      <w:r w:rsidR="00A271F7" w:rsidRPr="00B43A9C">
        <w:rPr>
          <w:rFonts w:ascii="Segoe UI Light" w:hAnsi="Segoe UI Light" w:cs="Segoe UI Light"/>
        </w:rPr>
        <w:t>nclude a commitment that a Restoration Plan and Habitat Mitigation and Monitoring Program (HMMP) will be reviewed and approved by the RCA and Wildlife Agencies prior to project implementation</w:t>
      </w:r>
      <w:r w:rsidR="00EC0FFD">
        <w:rPr>
          <w:rFonts w:ascii="Segoe UI Light" w:hAnsi="Segoe UI Light" w:cs="Segoe UI Light"/>
        </w:rPr>
        <w:t xml:space="preserve"> (any vegetation removal, staging equipment on site, ground disturbance, etc.)</w:t>
      </w:r>
      <w:r w:rsidR="00A271F7" w:rsidRPr="00B43A9C">
        <w:rPr>
          <w:rFonts w:ascii="Segoe UI Light" w:hAnsi="Segoe UI Light" w:cs="Segoe UI Light"/>
        </w:rPr>
        <w:t xml:space="preserve">. </w:t>
      </w:r>
    </w:p>
    <w:p w14:paraId="549C64DC" w14:textId="2C1AEF9F" w:rsidR="00A271F7" w:rsidRPr="00B43A9C" w:rsidRDefault="00A271F7" w:rsidP="00973011">
      <w:pPr>
        <w:pStyle w:val="ListParagraph"/>
        <w:numPr>
          <w:ilvl w:val="0"/>
          <w:numId w:val="31"/>
        </w:numPr>
        <w:rPr>
          <w:rFonts w:ascii="Segoe UI Light" w:hAnsi="Segoe UI Light" w:cs="Segoe UI Light"/>
        </w:rPr>
      </w:pPr>
      <w:r w:rsidRPr="00B43A9C">
        <w:rPr>
          <w:rFonts w:ascii="Segoe UI Light" w:hAnsi="Segoe UI Light" w:cs="Segoe UI Light"/>
        </w:rPr>
        <w:t>Note that the preservation of resources on a site that is already being set aside for conservation to fulfill Reserve Assembly requirements is not considered biological</w:t>
      </w:r>
      <w:r w:rsidR="00D12AA4" w:rsidRPr="00B43A9C">
        <w:rPr>
          <w:rFonts w:ascii="Segoe UI Light" w:hAnsi="Segoe UI Light" w:cs="Segoe UI Light"/>
        </w:rPr>
        <w:t>ly</w:t>
      </w:r>
      <w:r w:rsidRPr="00B43A9C">
        <w:rPr>
          <w:rFonts w:ascii="Segoe UI Light" w:hAnsi="Segoe UI Light" w:cs="Segoe UI Light"/>
        </w:rPr>
        <w:t xml:space="preserve"> equivalent or superior unless the proposed project will provide biological lift to </w:t>
      </w:r>
      <w:r w:rsidR="00EC0FFD">
        <w:rPr>
          <w:rFonts w:ascii="Segoe UI Light" w:hAnsi="Segoe UI Light" w:cs="Segoe UI Light"/>
        </w:rPr>
        <w:t>the</w:t>
      </w:r>
      <w:r w:rsidRPr="00B43A9C">
        <w:rPr>
          <w:rFonts w:ascii="Segoe UI Light" w:hAnsi="Segoe UI Light" w:cs="Segoe UI Light"/>
        </w:rPr>
        <w:t xml:space="preserve"> habitat by enhancing or restoring it to a higher function and value than its existing condition.</w:t>
      </w:r>
    </w:p>
    <w:p w14:paraId="279D2AF1" w14:textId="0925FEC6" w:rsidR="003C5BF0" w:rsidRDefault="002A599D" w:rsidP="00973011">
      <w:pPr>
        <w:pStyle w:val="Heading3"/>
      </w:pPr>
      <w:bookmarkStart w:id="10" w:name="_Toc7634953"/>
      <w:r>
        <w:t>3.3.2</w:t>
      </w:r>
      <w:r w:rsidR="00862064">
        <w:tab/>
      </w:r>
      <w:r w:rsidR="003C5BF0">
        <w:t>Indirect Effects</w:t>
      </w:r>
      <w:bookmarkEnd w:id="10"/>
    </w:p>
    <w:p w14:paraId="48720439" w14:textId="446863AB" w:rsidR="00A271F7" w:rsidRPr="00B43A9C" w:rsidRDefault="00A271F7" w:rsidP="00973011">
      <w:pPr>
        <w:pStyle w:val="BodyText"/>
        <w:rPr>
          <w:rFonts w:ascii="Segoe UI Light" w:hAnsi="Segoe UI Light" w:cs="Segoe UI Light"/>
        </w:rPr>
      </w:pPr>
      <w:r w:rsidRPr="00B43A9C">
        <w:rPr>
          <w:rFonts w:ascii="Segoe UI Light" w:hAnsi="Segoe UI Light" w:cs="Segoe UI Light"/>
        </w:rPr>
        <w:t xml:space="preserve">Include a written description of project design features and mitigation measures that reduce indirect effects, such as edge treatments, landscaping, elevation difference, </w:t>
      </w:r>
      <w:r w:rsidR="003051F2" w:rsidRPr="00B43A9C">
        <w:rPr>
          <w:rFonts w:ascii="Segoe UI Light" w:hAnsi="Segoe UI Light" w:cs="Segoe UI Light"/>
        </w:rPr>
        <w:t xml:space="preserve">and </w:t>
      </w:r>
      <w:r w:rsidRPr="00B43A9C">
        <w:rPr>
          <w:rFonts w:ascii="Segoe UI Light" w:hAnsi="Segoe UI Light" w:cs="Segoe UI Light"/>
        </w:rPr>
        <w:t>minimization and/or comp</w:t>
      </w:r>
      <w:r w:rsidR="00B445E9" w:rsidRPr="00B43A9C">
        <w:rPr>
          <w:rFonts w:ascii="Segoe UI Light" w:hAnsi="Segoe UI Light" w:cs="Segoe UI Light"/>
        </w:rPr>
        <w:t>ensation through restoration or</w:t>
      </w:r>
      <w:r w:rsidRPr="00B43A9C">
        <w:rPr>
          <w:rFonts w:ascii="Segoe UI Light" w:hAnsi="Segoe UI Light" w:cs="Segoe UI Light"/>
        </w:rPr>
        <w:t xml:space="preserve"> enhancement. </w:t>
      </w:r>
    </w:p>
    <w:p w14:paraId="29948AA6" w14:textId="00A60045" w:rsidR="00282C17" w:rsidRPr="00B43A9C" w:rsidRDefault="00282C17" w:rsidP="002B71D0">
      <w:pPr>
        <w:pStyle w:val="BodyText"/>
        <w:numPr>
          <w:ilvl w:val="0"/>
          <w:numId w:val="14"/>
        </w:numPr>
        <w:spacing w:after="120"/>
        <w:rPr>
          <w:rFonts w:ascii="Segoe UI Light" w:eastAsia="Arial" w:hAnsi="Segoe UI Light" w:cs="Segoe UI Light"/>
        </w:rPr>
      </w:pPr>
      <w:r w:rsidRPr="00B43A9C">
        <w:rPr>
          <w:rFonts w:ascii="Segoe UI Light" w:eastAsia="Arial" w:hAnsi="Segoe UI Light" w:cs="Segoe UI Light"/>
        </w:rPr>
        <w:lastRenderedPageBreak/>
        <w:t xml:space="preserve">It is important to also consider and evaluate noise impacts to adjacent riparian/riverine resources and provide appropriate measures to attenuate these impacts. This may include committing to only constructing outside of nesting season, the use of sound walls that are installed outside of nesting season, etc. </w:t>
      </w:r>
    </w:p>
    <w:p w14:paraId="4FA41A11" w14:textId="5EC26BB1" w:rsidR="00E556D2" w:rsidRPr="00B43A9C" w:rsidRDefault="00282C17" w:rsidP="00973011">
      <w:pPr>
        <w:pStyle w:val="BodyText"/>
        <w:numPr>
          <w:ilvl w:val="0"/>
          <w:numId w:val="14"/>
        </w:numPr>
        <w:rPr>
          <w:rFonts w:ascii="Segoe UI Light" w:eastAsia="Arial" w:hAnsi="Segoe UI Light" w:cs="Segoe UI Light"/>
        </w:rPr>
      </w:pPr>
      <w:r w:rsidRPr="00B43A9C">
        <w:rPr>
          <w:rFonts w:ascii="Segoe UI Light" w:eastAsia="Arial" w:hAnsi="Segoe UI Light" w:cs="Segoe UI Light"/>
        </w:rPr>
        <w:t>Applicant should also evaluate whether hydrology in the area is expected to change with project implementation. Will this change (caused by the project) result in cutting off the hydrologic support to the riparian, riverine, or vernal pool resource?</w:t>
      </w:r>
    </w:p>
    <w:p w14:paraId="408A2955" w14:textId="3E30B7CF" w:rsidR="002B04CC" w:rsidRDefault="00C73464" w:rsidP="00B17313">
      <w:pPr>
        <w:pStyle w:val="Heading1"/>
      </w:pPr>
      <w:bookmarkStart w:id="11" w:name="_Toc7634954"/>
      <w:r>
        <w:rPr>
          <w:caps w:val="0"/>
        </w:rPr>
        <w:t>4</w:t>
      </w:r>
      <w:r>
        <w:rPr>
          <w:caps w:val="0"/>
        </w:rPr>
        <w:tab/>
        <w:t>NARROW ENDEMIC PLANT SPECIES MITIGATION</w:t>
      </w:r>
      <w:r w:rsidRPr="00B17313">
        <w:rPr>
          <w:caps w:val="0"/>
        </w:rPr>
        <w:t xml:space="preserve"> </w:t>
      </w:r>
      <w:r>
        <w:rPr>
          <w:caps w:val="0"/>
        </w:rPr>
        <w:t>(SECTION 6.1.3)</w:t>
      </w:r>
      <w:bookmarkEnd w:id="11"/>
    </w:p>
    <w:p w14:paraId="734133B6" w14:textId="3492FA52" w:rsidR="00FB4C93" w:rsidRDefault="002A599D" w:rsidP="00973011">
      <w:pPr>
        <w:pStyle w:val="Heading2"/>
      </w:pPr>
      <w:bookmarkStart w:id="12" w:name="_Toc7634955"/>
      <w:r>
        <w:t>4.1</w:t>
      </w:r>
      <w:r w:rsidR="00862064">
        <w:tab/>
      </w:r>
      <w:r w:rsidR="00E83605">
        <w:t>Methods</w:t>
      </w:r>
      <w:bookmarkEnd w:id="12"/>
    </w:p>
    <w:p w14:paraId="0AD83436" w14:textId="3786A65F" w:rsidR="00E83605" w:rsidRPr="00B43A9C" w:rsidRDefault="00E83605" w:rsidP="00973011">
      <w:pPr>
        <w:rPr>
          <w:rFonts w:ascii="Segoe UI Light" w:hAnsi="Segoe UI Light" w:cs="Segoe UI Light"/>
          <w:szCs w:val="24"/>
        </w:rPr>
      </w:pPr>
      <w:r w:rsidRPr="00B43A9C">
        <w:rPr>
          <w:rFonts w:ascii="Segoe UI Light" w:hAnsi="Segoe UI Light" w:cs="Segoe UI Light"/>
          <w:szCs w:val="24"/>
        </w:rPr>
        <w:t xml:space="preserve">Refer to Table 6-1 in the MSHCP for habitat characteristics and the appropriate blooming period for all </w:t>
      </w:r>
      <w:r w:rsidR="00BA2345" w:rsidRPr="00B43A9C">
        <w:rPr>
          <w:rFonts w:ascii="Segoe UI Light" w:hAnsi="Segoe UI Light" w:cs="Segoe UI Light"/>
          <w:szCs w:val="24"/>
        </w:rPr>
        <w:t xml:space="preserve">species included under the </w:t>
      </w:r>
      <w:r w:rsidRPr="00B43A9C">
        <w:rPr>
          <w:rFonts w:ascii="Segoe UI Light" w:hAnsi="Segoe UI Light" w:cs="Segoe UI Light"/>
          <w:szCs w:val="24"/>
        </w:rPr>
        <w:t xml:space="preserve">Narrow Endemic Plant Species </w:t>
      </w:r>
      <w:r w:rsidR="00BA2345" w:rsidRPr="00B43A9C">
        <w:rPr>
          <w:rFonts w:ascii="Segoe UI Light" w:hAnsi="Segoe UI Light" w:cs="Segoe UI Light"/>
          <w:szCs w:val="24"/>
        </w:rPr>
        <w:t xml:space="preserve">Survey Area </w:t>
      </w:r>
      <w:r w:rsidRPr="00B43A9C">
        <w:rPr>
          <w:rFonts w:ascii="Segoe UI Light" w:hAnsi="Segoe UI Light" w:cs="Segoe UI Light"/>
          <w:szCs w:val="24"/>
        </w:rPr>
        <w:t>(NEPS</w:t>
      </w:r>
      <w:r w:rsidR="00BA2345" w:rsidRPr="00B43A9C">
        <w:rPr>
          <w:rFonts w:ascii="Segoe UI Light" w:hAnsi="Segoe UI Light" w:cs="Segoe UI Light"/>
          <w:szCs w:val="24"/>
        </w:rPr>
        <w:t>SA</w:t>
      </w:r>
      <w:r w:rsidRPr="00B43A9C">
        <w:rPr>
          <w:rFonts w:ascii="Segoe UI Light" w:hAnsi="Segoe UI Light" w:cs="Segoe UI Light"/>
          <w:szCs w:val="24"/>
        </w:rPr>
        <w:t>)</w:t>
      </w:r>
      <w:r w:rsidR="00BA2345" w:rsidRPr="00B43A9C">
        <w:rPr>
          <w:rFonts w:ascii="Segoe UI Light" w:hAnsi="Segoe UI Light" w:cs="Segoe UI Light"/>
          <w:szCs w:val="24"/>
        </w:rPr>
        <w:t xml:space="preserve"> policy.</w:t>
      </w:r>
    </w:p>
    <w:p w14:paraId="526A8599" w14:textId="2A741372" w:rsidR="00E83605" w:rsidRPr="00B43A9C" w:rsidRDefault="00E83605" w:rsidP="00973011">
      <w:pPr>
        <w:rPr>
          <w:rFonts w:ascii="Segoe UI Light" w:hAnsi="Segoe UI Light" w:cs="Segoe UI Light"/>
          <w:szCs w:val="24"/>
        </w:rPr>
      </w:pPr>
      <w:r w:rsidRPr="00B43A9C">
        <w:rPr>
          <w:rFonts w:ascii="Segoe UI Light" w:hAnsi="Segoe UI Light" w:cs="Segoe UI Light"/>
          <w:szCs w:val="24"/>
        </w:rPr>
        <w:t xml:space="preserve">Include methodology used to determine whether focused surveys were necessary (i.e., results of habitat assessment). Include when and where the assessment occurred. If a habitat assessment yields suitable habitat for </w:t>
      </w:r>
      <w:r w:rsidR="00857116">
        <w:rPr>
          <w:rFonts w:ascii="Segoe UI Light" w:hAnsi="Segoe UI Light" w:cs="Segoe UI Light"/>
          <w:szCs w:val="24"/>
        </w:rPr>
        <w:t>narrow endemic plant species</w:t>
      </w:r>
      <w:r w:rsidRPr="00B43A9C">
        <w:rPr>
          <w:rFonts w:ascii="Segoe UI Light" w:hAnsi="Segoe UI Light" w:cs="Segoe UI Light"/>
          <w:szCs w:val="24"/>
        </w:rPr>
        <w:t xml:space="preserve"> then focused surveys during the appropriate season are required.</w:t>
      </w:r>
    </w:p>
    <w:p w14:paraId="4857B1A0" w14:textId="703AC6F6" w:rsidR="00E83605" w:rsidRPr="00B43A9C" w:rsidRDefault="00E83605" w:rsidP="00973011">
      <w:pPr>
        <w:pStyle w:val="ListParagraph"/>
        <w:numPr>
          <w:ilvl w:val="0"/>
          <w:numId w:val="30"/>
        </w:numPr>
        <w:rPr>
          <w:rFonts w:ascii="Segoe UI Light" w:hAnsi="Segoe UI Light" w:cs="Segoe UI Light"/>
          <w:szCs w:val="24"/>
        </w:rPr>
      </w:pPr>
      <w:r w:rsidRPr="00B43A9C">
        <w:rPr>
          <w:rFonts w:ascii="Segoe UI Light" w:hAnsi="Segoe UI Light" w:cs="Segoe UI Light"/>
          <w:szCs w:val="24"/>
        </w:rPr>
        <w:t>Focused surveys must be conducted in accordance with accepted botanical survey protocols including USFWS (2002) and CDFW (2009). This discussion should include whether the focused surveys were conducted during the appropriate blooming period for each target species, as stated in Table 6-1 of the Plan. Were surveys conducted during a drought year or during a year of above-average rainfall?</w:t>
      </w:r>
      <w:r w:rsidR="00BF591F" w:rsidRPr="00B43A9C">
        <w:rPr>
          <w:rFonts w:ascii="Segoe UI Light" w:hAnsi="Segoe UI Light" w:cs="Segoe UI Light"/>
          <w:szCs w:val="24"/>
        </w:rPr>
        <w:t xml:space="preserve"> </w:t>
      </w:r>
      <w:r w:rsidRPr="00B43A9C">
        <w:rPr>
          <w:rFonts w:ascii="Segoe UI Light" w:hAnsi="Segoe UI Light" w:cs="Segoe UI Light"/>
          <w:szCs w:val="24"/>
        </w:rPr>
        <w:t>If surveys were conducted outside of the appropriate blooming period or during a drought year, were reference populations checked to assure the validity of the survey?</w:t>
      </w:r>
    </w:p>
    <w:p w14:paraId="671CC655" w14:textId="02970447" w:rsidR="00A15953" w:rsidRPr="00B26039" w:rsidRDefault="002A599D" w:rsidP="00973011">
      <w:pPr>
        <w:pStyle w:val="Heading2"/>
      </w:pPr>
      <w:bookmarkStart w:id="13" w:name="_Toc7634956"/>
      <w:r w:rsidRPr="00B26039">
        <w:t>4.2</w:t>
      </w:r>
      <w:r w:rsidR="00862064" w:rsidRPr="00B26039">
        <w:tab/>
      </w:r>
      <w:r w:rsidR="00E72FBA" w:rsidRPr="00B26039">
        <w:t>Results/</w:t>
      </w:r>
      <w:r w:rsidR="00A15953" w:rsidRPr="00B26039">
        <w:t>Impacts</w:t>
      </w:r>
      <w:bookmarkEnd w:id="13"/>
    </w:p>
    <w:p w14:paraId="5E1AAF3D" w14:textId="377872DB" w:rsidR="00E72FBA" w:rsidRPr="00B43A9C" w:rsidRDefault="00E72FBA" w:rsidP="00973011">
      <w:pPr>
        <w:rPr>
          <w:rFonts w:ascii="Segoe UI Light" w:hAnsi="Segoe UI Light" w:cs="Segoe UI Light"/>
        </w:rPr>
      </w:pPr>
      <w:r w:rsidRPr="00B43A9C">
        <w:rPr>
          <w:rFonts w:ascii="Segoe UI Light" w:hAnsi="Segoe UI Light" w:cs="Segoe UI Light"/>
        </w:rPr>
        <w:t>This section must describe the long-term conservation value of the habitat for the N</w:t>
      </w:r>
      <w:r w:rsidR="00BA2345" w:rsidRPr="00B43A9C">
        <w:rPr>
          <w:rFonts w:ascii="Segoe UI Light" w:hAnsi="Segoe UI Light" w:cs="Segoe UI Light"/>
        </w:rPr>
        <w:t>EPSSA</w:t>
      </w:r>
      <w:r w:rsidR="00B26039" w:rsidRPr="00B43A9C">
        <w:rPr>
          <w:rFonts w:ascii="Segoe UI Light" w:hAnsi="Segoe UI Light" w:cs="Segoe UI Light"/>
        </w:rPr>
        <w:t xml:space="preserve"> species</w:t>
      </w:r>
      <w:r w:rsidRPr="00B43A9C">
        <w:rPr>
          <w:rFonts w:ascii="Segoe UI Light" w:hAnsi="Segoe UI Light" w:cs="Segoe UI Light"/>
        </w:rPr>
        <w:t xml:space="preserve">. If Applicant cannot avoid at least 90% of the </w:t>
      </w:r>
      <w:r w:rsidR="00857116" w:rsidRPr="00857116">
        <w:rPr>
          <w:rFonts w:ascii="Segoe UI Light" w:hAnsi="Segoe UI Light" w:cs="Segoe UI Light"/>
        </w:rPr>
        <w:t xml:space="preserve">long-term conservation value </w:t>
      </w:r>
      <w:r w:rsidR="00B26039" w:rsidRPr="00B43A9C">
        <w:rPr>
          <w:rFonts w:ascii="Segoe UI Light" w:hAnsi="Segoe UI Light" w:cs="Segoe UI Light"/>
        </w:rPr>
        <w:t>of the habitat,</w:t>
      </w:r>
      <w:r w:rsidRPr="00B43A9C">
        <w:rPr>
          <w:rFonts w:ascii="Segoe UI Light" w:hAnsi="Segoe UI Light" w:cs="Segoe UI Light"/>
        </w:rPr>
        <w:t xml:space="preserve"> a DBESP is required. </w:t>
      </w:r>
    </w:p>
    <w:p w14:paraId="40C1AF0C" w14:textId="769EBAF9" w:rsidR="00E72FBA" w:rsidRPr="00B43A9C" w:rsidRDefault="00E72FBA" w:rsidP="002B71D0">
      <w:pPr>
        <w:pStyle w:val="ListParagraph"/>
        <w:numPr>
          <w:ilvl w:val="0"/>
          <w:numId w:val="37"/>
        </w:numPr>
        <w:spacing w:after="120"/>
        <w:ind w:left="720"/>
        <w:contextualSpacing w:val="0"/>
        <w:jc w:val="left"/>
        <w:rPr>
          <w:rFonts w:ascii="Segoe UI Light" w:hAnsi="Segoe UI Light" w:cs="Segoe UI Light"/>
        </w:rPr>
      </w:pPr>
      <w:r w:rsidRPr="00B43A9C">
        <w:rPr>
          <w:rFonts w:ascii="Segoe UI Light" w:hAnsi="Segoe UI Light" w:cs="Segoe UI Light"/>
        </w:rPr>
        <w:t xml:space="preserve">Provide solid support for how the 90% and 10% determinations were made. </w:t>
      </w:r>
    </w:p>
    <w:p w14:paraId="61652ACF" w14:textId="4E8F75F0" w:rsidR="00E72FBA" w:rsidRPr="00B43A9C" w:rsidRDefault="00E72FBA" w:rsidP="002B71D0">
      <w:pPr>
        <w:pStyle w:val="ListParagraph"/>
        <w:numPr>
          <w:ilvl w:val="0"/>
          <w:numId w:val="37"/>
        </w:numPr>
        <w:spacing w:after="120"/>
        <w:ind w:left="720"/>
        <w:contextualSpacing w:val="0"/>
        <w:jc w:val="left"/>
        <w:rPr>
          <w:rFonts w:ascii="Segoe UI Light" w:hAnsi="Segoe UI Light" w:cs="Segoe UI Light"/>
        </w:rPr>
      </w:pPr>
      <w:r w:rsidRPr="00B43A9C">
        <w:rPr>
          <w:rFonts w:ascii="Segoe UI Light" w:hAnsi="Segoe UI Light" w:cs="Segoe UI Light"/>
        </w:rPr>
        <w:t>Explain why impacts cannot be avoided.</w:t>
      </w:r>
    </w:p>
    <w:p w14:paraId="290C8895" w14:textId="7256FD44" w:rsidR="00E72FBA" w:rsidRPr="00B43A9C" w:rsidRDefault="00E72FBA" w:rsidP="002B71D0">
      <w:pPr>
        <w:pStyle w:val="ListParagraph"/>
        <w:numPr>
          <w:ilvl w:val="0"/>
          <w:numId w:val="37"/>
        </w:numPr>
        <w:ind w:left="720"/>
        <w:jc w:val="left"/>
        <w:rPr>
          <w:rFonts w:ascii="Segoe UI Light" w:hAnsi="Segoe UI Light" w:cs="Segoe UI Light"/>
        </w:rPr>
      </w:pPr>
      <w:r w:rsidRPr="00B43A9C">
        <w:rPr>
          <w:rFonts w:ascii="Segoe UI Light" w:hAnsi="Segoe UI Light" w:cs="Segoe UI Light"/>
        </w:rPr>
        <w:t>Address how mitigation will replace lost functions and values of habitat for the impacted plant species.</w:t>
      </w:r>
    </w:p>
    <w:p w14:paraId="55F185D7" w14:textId="209B70B4" w:rsidR="00A15953" w:rsidRDefault="00A15953" w:rsidP="002B71D0">
      <w:pPr>
        <w:pStyle w:val="BodyText"/>
        <w:rPr>
          <w:rFonts w:ascii="Segoe UI Light" w:hAnsi="Segoe UI Light" w:cs="Segoe UI Light"/>
          <w:spacing w:val="-6"/>
        </w:rPr>
      </w:pPr>
      <w:r w:rsidRPr="00B43A9C">
        <w:rPr>
          <w:rFonts w:ascii="Segoe UI Light" w:hAnsi="Segoe UI Light" w:cs="Segoe UI Light"/>
          <w:spacing w:val="-6"/>
        </w:rPr>
        <w:lastRenderedPageBreak/>
        <w:t>Include a quantification of unavoidable</w:t>
      </w:r>
      <w:r w:rsidR="00E2190C" w:rsidRPr="00B43A9C">
        <w:rPr>
          <w:rFonts w:ascii="Segoe UI Light" w:hAnsi="Segoe UI Light" w:cs="Segoe UI Light"/>
          <w:spacing w:val="-6"/>
        </w:rPr>
        <w:t xml:space="preserve"> direct </w:t>
      </w:r>
      <w:r w:rsidRPr="00B43A9C">
        <w:rPr>
          <w:rFonts w:ascii="Segoe UI Light" w:hAnsi="Segoe UI Light" w:cs="Segoe UI Light"/>
          <w:spacing w:val="-6"/>
        </w:rPr>
        <w:t xml:space="preserve">impacts to </w:t>
      </w:r>
      <w:r w:rsidR="002E72FF" w:rsidRPr="00B43A9C">
        <w:rPr>
          <w:rFonts w:ascii="Segoe UI Light" w:hAnsi="Segoe UI Light" w:cs="Segoe UI Light"/>
          <w:spacing w:val="-6"/>
        </w:rPr>
        <w:t>NEPS</w:t>
      </w:r>
      <w:r w:rsidR="00D31C94" w:rsidRPr="00B43A9C">
        <w:rPr>
          <w:rFonts w:ascii="Segoe UI Light" w:hAnsi="Segoe UI Light" w:cs="Segoe UI Light"/>
          <w:spacing w:val="-6"/>
        </w:rPr>
        <w:t>SA</w:t>
      </w:r>
      <w:r w:rsidR="002E72FF" w:rsidRPr="00B43A9C">
        <w:rPr>
          <w:rFonts w:ascii="Segoe UI Light" w:hAnsi="Segoe UI Light" w:cs="Segoe UI Light"/>
          <w:spacing w:val="-6"/>
        </w:rPr>
        <w:t xml:space="preserve"> species</w:t>
      </w:r>
      <w:r w:rsidRPr="00B43A9C">
        <w:rPr>
          <w:rFonts w:ascii="Segoe UI Light" w:hAnsi="Segoe UI Light" w:cs="Segoe UI Light"/>
          <w:spacing w:val="-6"/>
        </w:rPr>
        <w:t xml:space="preserve"> associated with the project</w:t>
      </w:r>
      <w:r w:rsidR="002E72FF" w:rsidRPr="00B43A9C">
        <w:rPr>
          <w:rFonts w:ascii="Segoe UI Light" w:hAnsi="Segoe UI Light" w:cs="Segoe UI Light"/>
          <w:spacing w:val="-6"/>
        </w:rPr>
        <w:t>, documenting whether the 90% threshold has been met</w:t>
      </w:r>
      <w:r w:rsidRPr="00B43A9C">
        <w:rPr>
          <w:rFonts w:ascii="Segoe UI Light" w:hAnsi="Segoe UI Light" w:cs="Segoe UI Light"/>
          <w:spacing w:val="-6"/>
        </w:rPr>
        <w:t xml:space="preserve">. </w:t>
      </w:r>
      <w:r w:rsidR="00E2190C" w:rsidRPr="00B43A9C">
        <w:rPr>
          <w:rFonts w:ascii="Segoe UI Light" w:hAnsi="Segoe UI Light" w:cs="Segoe UI Light"/>
          <w:spacing w:val="-6"/>
        </w:rPr>
        <w:t>For NEPS</w:t>
      </w:r>
      <w:r w:rsidR="00D31C94" w:rsidRPr="00B43A9C">
        <w:rPr>
          <w:rFonts w:ascii="Segoe UI Light" w:hAnsi="Segoe UI Light" w:cs="Segoe UI Light"/>
          <w:spacing w:val="-6"/>
        </w:rPr>
        <w:t>SA</w:t>
      </w:r>
      <w:r w:rsidR="00E2190C" w:rsidRPr="00B43A9C">
        <w:rPr>
          <w:rFonts w:ascii="Segoe UI Light" w:hAnsi="Segoe UI Light" w:cs="Segoe UI Light"/>
          <w:spacing w:val="-6"/>
        </w:rPr>
        <w:t xml:space="preserve"> species, this would include a quantitative and qualitative discussion of the population size of NEPS</w:t>
      </w:r>
      <w:r w:rsidR="00D31C94" w:rsidRPr="00B43A9C">
        <w:rPr>
          <w:rFonts w:ascii="Segoe UI Light" w:hAnsi="Segoe UI Light" w:cs="Segoe UI Light"/>
          <w:spacing w:val="-6"/>
        </w:rPr>
        <w:t>SA</w:t>
      </w:r>
      <w:r w:rsidR="00892E15">
        <w:rPr>
          <w:rFonts w:ascii="Segoe UI Light" w:hAnsi="Segoe UI Light" w:cs="Segoe UI Light"/>
          <w:spacing w:val="-6"/>
        </w:rPr>
        <w:t xml:space="preserve"> species found on </w:t>
      </w:r>
      <w:r w:rsidR="00E2190C" w:rsidRPr="00B43A9C">
        <w:rPr>
          <w:rFonts w:ascii="Segoe UI Light" w:hAnsi="Segoe UI Light" w:cs="Segoe UI Light"/>
          <w:spacing w:val="-6"/>
        </w:rPr>
        <w:t xml:space="preserve">site. In addition, include a qualitative discussion of indirect impacts </w:t>
      </w:r>
      <w:r w:rsidR="00857116">
        <w:rPr>
          <w:rFonts w:ascii="Segoe UI Light" w:hAnsi="Segoe UI Light" w:cs="Segoe UI Light"/>
          <w:spacing w:val="-6"/>
        </w:rPr>
        <w:t>to narrow endemic plant species</w:t>
      </w:r>
      <w:r w:rsidR="002733F8" w:rsidRPr="00B43A9C">
        <w:rPr>
          <w:rFonts w:ascii="Segoe UI Light" w:hAnsi="Segoe UI Light" w:cs="Segoe UI Light"/>
          <w:spacing w:val="-6"/>
        </w:rPr>
        <w:t xml:space="preserve"> associated with the project. </w:t>
      </w:r>
    </w:p>
    <w:p w14:paraId="063F7A8B" w14:textId="29A251E5" w:rsidR="00CA7AD6" w:rsidRPr="00CA7AD6" w:rsidRDefault="0022060F" w:rsidP="00CA7AD6">
      <w:pPr>
        <w:pStyle w:val="BodyText"/>
        <w:rPr>
          <w:rFonts w:ascii="Segoe UI Light" w:hAnsi="Segoe UI Light" w:cs="Segoe UI Light"/>
          <w:spacing w:val="-6"/>
        </w:rPr>
      </w:pPr>
      <w:r w:rsidRPr="0022060F">
        <w:rPr>
          <w:rFonts w:ascii="Segoe UI Light" w:hAnsi="Segoe UI Light" w:cs="Segoe UI Light"/>
          <w:spacing w:val="-6"/>
        </w:rPr>
        <w:t>Note that fuel management zones/buffers would likely require some form of ongoing maintenance (e.g., vegetation removal) and would therefore be considered permanently impacted. Similarly, any area(s) called out as avoidance of sensitive plants should not also encompass areas where fuel modification would be implemented.</w:t>
      </w:r>
      <w:r>
        <w:rPr>
          <w:rFonts w:ascii="Segoe UI Light" w:hAnsi="Segoe UI Light" w:cs="Segoe UI Light"/>
          <w:spacing w:val="-6"/>
        </w:rPr>
        <w:t xml:space="preserve"> </w:t>
      </w:r>
    </w:p>
    <w:p w14:paraId="2DA87694" w14:textId="41A0B865" w:rsidR="00A15953" w:rsidRPr="00B26039" w:rsidRDefault="002A599D" w:rsidP="00973011">
      <w:pPr>
        <w:pStyle w:val="Heading2"/>
      </w:pPr>
      <w:bookmarkStart w:id="14" w:name="_Toc7634957"/>
      <w:r w:rsidRPr="00B26039">
        <w:t>4.3</w:t>
      </w:r>
      <w:r w:rsidR="00862064" w:rsidRPr="00B26039">
        <w:tab/>
      </w:r>
      <w:r w:rsidR="00A15953" w:rsidRPr="00B26039">
        <w:t>Mitigation</w:t>
      </w:r>
      <w:r w:rsidR="005F7D99">
        <w:t xml:space="preserve"> and Equivalency</w:t>
      </w:r>
      <w:bookmarkEnd w:id="14"/>
    </w:p>
    <w:p w14:paraId="32D9CDB4" w14:textId="32455884" w:rsidR="00A15953" w:rsidRPr="00B26039" w:rsidRDefault="002A599D" w:rsidP="00973011">
      <w:pPr>
        <w:pStyle w:val="Heading3"/>
      </w:pPr>
      <w:bookmarkStart w:id="15" w:name="_Toc7634958"/>
      <w:r w:rsidRPr="00B26039">
        <w:t>4.3.1</w:t>
      </w:r>
      <w:r w:rsidR="00862064" w:rsidRPr="00B26039">
        <w:tab/>
      </w:r>
      <w:r w:rsidR="00A15953" w:rsidRPr="00B26039">
        <w:t>Direct Effects</w:t>
      </w:r>
      <w:bookmarkEnd w:id="15"/>
    </w:p>
    <w:p w14:paraId="68B5463C" w14:textId="77777777" w:rsidR="00A15953" w:rsidRPr="00B43A9C" w:rsidRDefault="00A15953" w:rsidP="00973011">
      <w:pPr>
        <w:pStyle w:val="BodyText"/>
        <w:rPr>
          <w:rFonts w:ascii="Segoe UI Light" w:hAnsi="Segoe UI Light" w:cs="Segoe UI Light"/>
        </w:rPr>
      </w:pPr>
      <w:r w:rsidRPr="00B43A9C">
        <w:rPr>
          <w:rFonts w:ascii="Segoe UI Light" w:hAnsi="Segoe UI Light" w:cs="Segoe UI Light"/>
        </w:rPr>
        <w:t>Demonstrate that although the proposed project would not avoid impacts, with proposed design and compensation measures, the project would be biologically equivalent or superior to that which would occur under an avoidance alternative without these measures. This should be based on the following factors:</w:t>
      </w:r>
    </w:p>
    <w:p w14:paraId="0D544F74" w14:textId="044737F9" w:rsidR="00A15953" w:rsidRPr="00B43A9C" w:rsidRDefault="00A15953" w:rsidP="00857116">
      <w:pPr>
        <w:pStyle w:val="BodyText"/>
        <w:numPr>
          <w:ilvl w:val="0"/>
          <w:numId w:val="26"/>
        </w:numPr>
        <w:spacing w:after="120"/>
        <w:rPr>
          <w:rFonts w:ascii="Segoe UI Light" w:hAnsi="Segoe UI Light" w:cs="Segoe UI Light"/>
        </w:rPr>
      </w:pPr>
      <w:r w:rsidRPr="00B43A9C">
        <w:rPr>
          <w:rFonts w:ascii="Segoe UI Light" w:hAnsi="Segoe UI Light" w:cs="Segoe UI Light"/>
        </w:rPr>
        <w:t xml:space="preserve">Effects on </w:t>
      </w:r>
      <w:r w:rsidR="00E2190C" w:rsidRPr="00B43A9C">
        <w:rPr>
          <w:rFonts w:ascii="Segoe UI Light" w:hAnsi="Segoe UI Light" w:cs="Segoe UI Light"/>
        </w:rPr>
        <w:t xml:space="preserve">habitat with </w:t>
      </w:r>
      <w:r w:rsidR="00857116" w:rsidRPr="00857116">
        <w:rPr>
          <w:rFonts w:ascii="Segoe UI Light" w:hAnsi="Segoe UI Light" w:cs="Segoe UI Light"/>
        </w:rPr>
        <w:t xml:space="preserve">long-term conservation value </w:t>
      </w:r>
      <w:r w:rsidR="00857116">
        <w:rPr>
          <w:rFonts w:ascii="Segoe UI Light" w:hAnsi="Segoe UI Light" w:cs="Segoe UI Light"/>
        </w:rPr>
        <w:t>for</w:t>
      </w:r>
      <w:r w:rsidR="002E72FF" w:rsidRPr="00B43A9C">
        <w:rPr>
          <w:rFonts w:ascii="Segoe UI Light" w:hAnsi="Segoe UI Light" w:cs="Segoe UI Light"/>
        </w:rPr>
        <w:t xml:space="preserve"> NEPS</w:t>
      </w:r>
      <w:r w:rsidR="00B26039" w:rsidRPr="00B43A9C">
        <w:rPr>
          <w:rFonts w:ascii="Segoe UI Light" w:hAnsi="Segoe UI Light" w:cs="Segoe UI Light"/>
        </w:rPr>
        <w:t>SA species</w:t>
      </w:r>
    </w:p>
    <w:p w14:paraId="7678DEF1" w14:textId="457185FA" w:rsidR="00A15953" w:rsidRPr="00B43A9C" w:rsidRDefault="00A15953" w:rsidP="002B71D0">
      <w:pPr>
        <w:pStyle w:val="BodyText"/>
        <w:numPr>
          <w:ilvl w:val="0"/>
          <w:numId w:val="26"/>
        </w:numPr>
        <w:spacing w:after="120"/>
        <w:rPr>
          <w:rFonts w:ascii="Segoe UI Light" w:hAnsi="Segoe UI Light" w:cs="Segoe UI Light"/>
        </w:rPr>
      </w:pPr>
      <w:r w:rsidRPr="00B43A9C">
        <w:rPr>
          <w:rFonts w:ascii="Segoe UI Light" w:hAnsi="Segoe UI Light" w:cs="Segoe UI Light"/>
        </w:rPr>
        <w:t xml:space="preserve">Effects on </w:t>
      </w:r>
      <w:r w:rsidR="002E72FF" w:rsidRPr="00B43A9C">
        <w:rPr>
          <w:rFonts w:ascii="Segoe UI Light" w:hAnsi="Segoe UI Light" w:cs="Segoe UI Light"/>
        </w:rPr>
        <w:t>the populations of the NEPS</w:t>
      </w:r>
      <w:r w:rsidR="00B26039" w:rsidRPr="00B43A9C">
        <w:rPr>
          <w:rFonts w:ascii="Segoe UI Light" w:hAnsi="Segoe UI Light" w:cs="Segoe UI Light"/>
        </w:rPr>
        <w:t>SA species</w:t>
      </w:r>
    </w:p>
    <w:p w14:paraId="160DC089" w14:textId="687CCCFB" w:rsidR="00A15953" w:rsidRPr="00B43A9C" w:rsidRDefault="00A15953" w:rsidP="00973011">
      <w:pPr>
        <w:pStyle w:val="BodyText"/>
        <w:numPr>
          <w:ilvl w:val="0"/>
          <w:numId w:val="26"/>
        </w:numPr>
        <w:rPr>
          <w:rFonts w:ascii="Segoe UI Light" w:hAnsi="Segoe UI Light" w:cs="Segoe UI Light"/>
        </w:rPr>
      </w:pPr>
      <w:r w:rsidRPr="00B43A9C">
        <w:rPr>
          <w:rFonts w:ascii="Segoe UI Light" w:hAnsi="Segoe UI Light" w:cs="Segoe UI Light"/>
        </w:rPr>
        <w:t>Effects on linkages and functions of the MSHCP Conservation Area</w:t>
      </w:r>
    </w:p>
    <w:p w14:paraId="289FFA59" w14:textId="708F7608" w:rsidR="00A15953" w:rsidRPr="00B43A9C" w:rsidRDefault="00A15953" w:rsidP="00DE7D05">
      <w:pPr>
        <w:pStyle w:val="BodyText"/>
        <w:rPr>
          <w:rFonts w:ascii="Segoe UI Light" w:hAnsi="Segoe UI Light" w:cs="Segoe UI Light"/>
        </w:rPr>
      </w:pPr>
      <w:r w:rsidRPr="00B43A9C">
        <w:rPr>
          <w:rFonts w:ascii="Segoe UI Light" w:hAnsi="Segoe UI Light" w:cs="Segoe UI Light"/>
        </w:rPr>
        <w:t xml:space="preserve">Documentation must address how mitigation will replace permanently lost functions and values, potentially lost connectivity to downstream resources, temporal loss, and on-site restoration. </w:t>
      </w:r>
      <w:r w:rsidR="00D963FF" w:rsidRPr="00B43A9C">
        <w:rPr>
          <w:rFonts w:ascii="Segoe UI Light" w:hAnsi="Segoe UI Light" w:cs="Segoe UI Light"/>
        </w:rPr>
        <w:t>Fu</w:t>
      </w:r>
      <w:r w:rsidR="005F2244" w:rsidRPr="00B43A9C">
        <w:rPr>
          <w:rFonts w:ascii="Segoe UI Light" w:hAnsi="Segoe UI Light" w:cs="Segoe UI Light"/>
        </w:rPr>
        <w:t>nctions and values of the exi</w:t>
      </w:r>
      <w:r w:rsidR="00D963FF" w:rsidRPr="00B43A9C">
        <w:rPr>
          <w:rFonts w:ascii="Segoe UI Light" w:hAnsi="Segoe UI Light" w:cs="Segoe UI Light"/>
        </w:rPr>
        <w:t>sting condition should be compared with</w:t>
      </w:r>
      <w:r w:rsidR="005F2244" w:rsidRPr="00B43A9C">
        <w:rPr>
          <w:rFonts w:ascii="Segoe UI Light" w:hAnsi="Segoe UI Light" w:cs="Segoe UI Light"/>
        </w:rPr>
        <w:t xml:space="preserve"> the</w:t>
      </w:r>
      <w:r w:rsidR="00D963FF" w:rsidRPr="00B43A9C">
        <w:rPr>
          <w:rFonts w:ascii="Segoe UI Light" w:hAnsi="Segoe UI Light" w:cs="Segoe UI Light"/>
        </w:rPr>
        <w:t xml:space="preserve"> expected functions and values </w:t>
      </w:r>
      <w:r w:rsidR="005F2244" w:rsidRPr="00B43A9C">
        <w:rPr>
          <w:rFonts w:ascii="Segoe UI Light" w:hAnsi="Segoe UI Light" w:cs="Segoe UI Light"/>
        </w:rPr>
        <w:t>following compensation.</w:t>
      </w:r>
      <w:r w:rsidRPr="00B43A9C">
        <w:rPr>
          <w:rFonts w:ascii="Segoe UI Light" w:hAnsi="Segoe UI Light" w:cs="Segoe UI Light"/>
        </w:rPr>
        <w:t xml:space="preserve"> </w:t>
      </w:r>
      <w:r w:rsidR="00DE7D05">
        <w:rPr>
          <w:rFonts w:ascii="Segoe UI Light" w:hAnsi="Segoe UI Light" w:cs="Segoe UI Light"/>
        </w:rPr>
        <w:t xml:space="preserve"> M</w:t>
      </w:r>
      <w:r w:rsidRPr="00B43A9C">
        <w:rPr>
          <w:rFonts w:ascii="Segoe UI Light" w:hAnsi="Segoe UI Light" w:cs="Segoe UI Light"/>
        </w:rPr>
        <w:t xml:space="preserve">itigation must </w:t>
      </w:r>
      <w:r w:rsidR="005F2244" w:rsidRPr="00B43A9C">
        <w:rPr>
          <w:rFonts w:ascii="Segoe UI Light" w:hAnsi="Segoe UI Light" w:cs="Segoe UI Light"/>
        </w:rPr>
        <w:t>ultimately</w:t>
      </w:r>
      <w:r w:rsidRPr="00B43A9C">
        <w:rPr>
          <w:rFonts w:ascii="Segoe UI Light" w:hAnsi="Segoe UI Light" w:cs="Segoe UI Light"/>
        </w:rPr>
        <w:t xml:space="preserve"> be discussed in the context of biological equivalency or superiority as compared to avoidance of the resources</w:t>
      </w:r>
      <w:r w:rsidR="00B00604" w:rsidRPr="00B43A9C">
        <w:rPr>
          <w:rFonts w:ascii="Segoe UI Light" w:hAnsi="Segoe UI Light" w:cs="Segoe UI Light"/>
        </w:rPr>
        <w:t>.</w:t>
      </w:r>
    </w:p>
    <w:p w14:paraId="3B82D067" w14:textId="13F642F0" w:rsidR="00B51BE4" w:rsidRPr="00B43A9C" w:rsidRDefault="005F2244" w:rsidP="00B51BE4">
      <w:pPr>
        <w:pStyle w:val="BodyText"/>
        <w:rPr>
          <w:rFonts w:ascii="Segoe UI Light" w:hAnsi="Segoe UI Light" w:cs="Segoe UI Light"/>
        </w:rPr>
      </w:pPr>
      <w:r w:rsidRPr="00B43A9C">
        <w:rPr>
          <w:rFonts w:ascii="Segoe UI Light" w:hAnsi="Segoe UI Light" w:cs="Segoe UI Light"/>
        </w:rPr>
        <w:t xml:space="preserve">Restoration should be discussed in terms of </w:t>
      </w:r>
      <w:r w:rsidR="00884F83" w:rsidRPr="00B43A9C">
        <w:rPr>
          <w:rFonts w:ascii="Segoe UI Light" w:hAnsi="Segoe UI Light" w:cs="Segoe UI Light"/>
        </w:rPr>
        <w:t xml:space="preserve"> on-site restoration or off-site restoration/translocation based on the life history of the species impacted</w:t>
      </w:r>
      <w:r w:rsidR="00B51BE4" w:rsidRPr="00B43A9C">
        <w:rPr>
          <w:rFonts w:ascii="Segoe UI Light" w:hAnsi="Segoe UI Light" w:cs="Segoe UI Light"/>
        </w:rPr>
        <w:t xml:space="preserve">, </w:t>
      </w:r>
      <w:r w:rsidR="00884F83" w:rsidRPr="00B43A9C">
        <w:rPr>
          <w:rFonts w:ascii="Segoe UI Light" w:hAnsi="Segoe UI Light" w:cs="Segoe UI Light"/>
        </w:rPr>
        <w:t>includ</w:t>
      </w:r>
      <w:r w:rsidR="00B51BE4" w:rsidRPr="00B43A9C">
        <w:rPr>
          <w:rFonts w:ascii="Segoe UI Light" w:hAnsi="Segoe UI Light" w:cs="Segoe UI Light"/>
        </w:rPr>
        <w:t xml:space="preserve">ing but not limited to, </w:t>
      </w:r>
      <w:r w:rsidR="00884F83" w:rsidRPr="00B43A9C">
        <w:rPr>
          <w:rFonts w:ascii="Segoe UI Light" w:hAnsi="Segoe UI Light" w:cs="Segoe UI Light"/>
        </w:rPr>
        <w:t xml:space="preserve">collection/salvage measures for </w:t>
      </w:r>
      <w:r w:rsidR="00B51BE4" w:rsidRPr="00B43A9C">
        <w:rPr>
          <w:rFonts w:ascii="Segoe UI Light" w:hAnsi="Segoe UI Light" w:cs="Segoe UI Light"/>
        </w:rPr>
        <w:t>topsoil, seed, seed bank, and/or plant material.</w:t>
      </w:r>
    </w:p>
    <w:p w14:paraId="516A8D51" w14:textId="27EA7C3D" w:rsidR="00FE68F2" w:rsidRPr="00B43A9C" w:rsidRDefault="00B80ED6" w:rsidP="00B51BE4">
      <w:pPr>
        <w:pStyle w:val="BodyText"/>
        <w:numPr>
          <w:ilvl w:val="0"/>
          <w:numId w:val="28"/>
        </w:numPr>
        <w:rPr>
          <w:rFonts w:ascii="Segoe UI Light" w:hAnsi="Segoe UI Light" w:cs="Segoe UI Light"/>
        </w:rPr>
      </w:pPr>
      <w:r w:rsidRPr="00B43A9C">
        <w:rPr>
          <w:rFonts w:ascii="Segoe UI Light" w:hAnsi="Segoe UI Light" w:cs="Segoe UI Light"/>
        </w:rPr>
        <w:t>The mitigation option of restoration needs to include specific criteria that will be used to determine long-term mitigation success. How does the proposed project intend to restore the area? Wh</w:t>
      </w:r>
      <w:r w:rsidR="004372A2">
        <w:rPr>
          <w:rFonts w:ascii="Segoe UI Light" w:hAnsi="Segoe UI Light" w:cs="Segoe UI Light"/>
        </w:rPr>
        <w:t>o</w:t>
      </w:r>
      <w:r w:rsidRPr="00B43A9C">
        <w:rPr>
          <w:rFonts w:ascii="Segoe UI Light" w:hAnsi="Segoe UI Light" w:cs="Segoe UI Light"/>
        </w:rPr>
        <w:t xml:space="preserve"> will be responsible for maintenance? How long will monitoring be conducted? What metrics will be used to determine success (native vegetation cover, non-native vegetation cover, etc</w:t>
      </w:r>
      <w:r w:rsidR="00596EBB" w:rsidRPr="00B43A9C">
        <w:rPr>
          <w:rFonts w:ascii="Segoe UI Light" w:hAnsi="Segoe UI Light" w:cs="Segoe UI Light"/>
        </w:rPr>
        <w:t>.</w:t>
      </w:r>
      <w:r w:rsidRPr="00B43A9C">
        <w:rPr>
          <w:rFonts w:ascii="Segoe UI Light" w:hAnsi="Segoe UI Light" w:cs="Segoe UI Light"/>
        </w:rPr>
        <w:t xml:space="preserve">)? Please include a commitment </w:t>
      </w:r>
      <w:r w:rsidRPr="00B43A9C">
        <w:rPr>
          <w:rFonts w:ascii="Segoe UI Light" w:hAnsi="Segoe UI Light" w:cs="Segoe UI Light"/>
        </w:rPr>
        <w:lastRenderedPageBreak/>
        <w:t xml:space="preserve">that a Restoration Plan and Habitat Mitigation and Monitoring Program (HMMP) will be reviewed and approved by the RCA and Wildlife Agencies prior to project implementation. </w:t>
      </w:r>
    </w:p>
    <w:p w14:paraId="3A3B8642" w14:textId="13593675" w:rsidR="00B80ED6" w:rsidRPr="00B43A9C" w:rsidRDefault="00B80ED6" w:rsidP="00287C0F">
      <w:pPr>
        <w:pStyle w:val="ListParagraph"/>
        <w:numPr>
          <w:ilvl w:val="0"/>
          <w:numId w:val="28"/>
        </w:numPr>
        <w:ind w:left="720"/>
        <w:rPr>
          <w:rFonts w:ascii="Segoe UI Light" w:hAnsi="Segoe UI Light" w:cs="Segoe UI Light"/>
        </w:rPr>
      </w:pPr>
      <w:r w:rsidRPr="00B43A9C">
        <w:rPr>
          <w:rFonts w:ascii="Segoe UI Light" w:hAnsi="Segoe UI Light" w:cs="Segoe UI Light"/>
        </w:rPr>
        <w:t>Note that the preservation of resources on a site that is already being set aside for conservation to fulfill Reserve Assembly requirements is not considered biological equivalent or superior unless the proposed project will provide biological lift to said habitat by enhancing or restoring it to a higher function and value than its existing condition.</w:t>
      </w:r>
    </w:p>
    <w:p w14:paraId="1C53F31D" w14:textId="08D9525A" w:rsidR="00A15953" w:rsidRDefault="002A599D" w:rsidP="00973011">
      <w:pPr>
        <w:pStyle w:val="Heading3"/>
      </w:pPr>
      <w:bookmarkStart w:id="16" w:name="_Toc7634959"/>
      <w:r>
        <w:t>4.3.2</w:t>
      </w:r>
      <w:r w:rsidR="00862064">
        <w:tab/>
      </w:r>
      <w:r w:rsidR="00A15953">
        <w:t>Indirect Effects</w:t>
      </w:r>
      <w:bookmarkEnd w:id="16"/>
    </w:p>
    <w:p w14:paraId="5BA25DA6" w14:textId="1CC87F17" w:rsidR="00A15953" w:rsidRPr="00B43A9C" w:rsidRDefault="00A15953" w:rsidP="00973011">
      <w:pPr>
        <w:pStyle w:val="BodyText"/>
        <w:rPr>
          <w:rFonts w:ascii="Segoe UI Light" w:hAnsi="Segoe UI Light" w:cs="Segoe UI Light"/>
        </w:rPr>
      </w:pPr>
      <w:r w:rsidRPr="00B43A9C">
        <w:rPr>
          <w:rFonts w:ascii="Segoe UI Light" w:hAnsi="Segoe UI Light" w:cs="Segoe UI Light"/>
        </w:rPr>
        <w:t xml:space="preserve">Include a written description of project design features and mitigation measures that reduce indirect effects, such as edge treatments, landscaping, elevation difference, </w:t>
      </w:r>
      <w:r w:rsidR="008952E4" w:rsidRPr="00B43A9C">
        <w:rPr>
          <w:rFonts w:ascii="Segoe UI Light" w:hAnsi="Segoe UI Light" w:cs="Segoe UI Light"/>
        </w:rPr>
        <w:t xml:space="preserve">and </w:t>
      </w:r>
      <w:r w:rsidRPr="00B43A9C">
        <w:rPr>
          <w:rFonts w:ascii="Segoe UI Light" w:hAnsi="Segoe UI Light" w:cs="Segoe UI Light"/>
        </w:rPr>
        <w:t>minimization and/or comp</w:t>
      </w:r>
      <w:r w:rsidR="00B445E9" w:rsidRPr="00B43A9C">
        <w:rPr>
          <w:rFonts w:ascii="Segoe UI Light" w:hAnsi="Segoe UI Light" w:cs="Segoe UI Light"/>
        </w:rPr>
        <w:t>ensation through restoration or</w:t>
      </w:r>
      <w:r w:rsidRPr="00B43A9C">
        <w:rPr>
          <w:rFonts w:ascii="Segoe UI Light" w:hAnsi="Segoe UI Light" w:cs="Segoe UI Light"/>
        </w:rPr>
        <w:t xml:space="preserve"> enhancement. </w:t>
      </w:r>
    </w:p>
    <w:p w14:paraId="594A1877" w14:textId="77777777" w:rsidR="00B00604" w:rsidRPr="00B43A9C" w:rsidRDefault="00B00604" w:rsidP="00287C0F">
      <w:pPr>
        <w:pStyle w:val="BodyText"/>
        <w:rPr>
          <w:rFonts w:ascii="Segoe UI Light" w:hAnsi="Segoe UI Light" w:cs="Segoe UI Light"/>
        </w:rPr>
      </w:pPr>
      <w:r w:rsidRPr="00B43A9C">
        <w:rPr>
          <w:rFonts w:ascii="Segoe UI Light" w:hAnsi="Segoe UI Light" w:cs="Segoe UI Light"/>
        </w:rPr>
        <w:t>Applicant should also evaluate whether hydrology in the area is expected to change with project implementation. Will this change (caused by the project) result in cutting off the hydrologic support to the NEPSSA species?</w:t>
      </w:r>
    </w:p>
    <w:p w14:paraId="71A39457" w14:textId="7D6EDB95" w:rsidR="002B04CC" w:rsidRDefault="00C73464" w:rsidP="00B17313">
      <w:pPr>
        <w:pStyle w:val="Heading1"/>
      </w:pPr>
      <w:bookmarkStart w:id="17" w:name="_Toc7634960"/>
      <w:r>
        <w:rPr>
          <w:caps w:val="0"/>
        </w:rPr>
        <w:t>5</w:t>
      </w:r>
      <w:r>
        <w:rPr>
          <w:caps w:val="0"/>
        </w:rPr>
        <w:tab/>
      </w:r>
      <w:r w:rsidR="00FE76FE">
        <w:rPr>
          <w:caps w:val="0"/>
        </w:rPr>
        <w:t>ADDITIONAL SURVEY NEEDS</w:t>
      </w:r>
      <w:r w:rsidRPr="00B17313">
        <w:rPr>
          <w:caps w:val="0"/>
        </w:rPr>
        <w:t xml:space="preserve"> </w:t>
      </w:r>
      <w:r>
        <w:rPr>
          <w:caps w:val="0"/>
        </w:rPr>
        <w:t>(SECTION 6.3.2)</w:t>
      </w:r>
      <w:bookmarkEnd w:id="17"/>
    </w:p>
    <w:p w14:paraId="63C478E5" w14:textId="6D71FDF9" w:rsidR="002E72FF" w:rsidRDefault="00B23C14" w:rsidP="00973011">
      <w:pPr>
        <w:pStyle w:val="Heading2"/>
      </w:pPr>
      <w:bookmarkStart w:id="18" w:name="_Toc7634961"/>
      <w:r>
        <w:t>5.1</w:t>
      </w:r>
      <w:r>
        <w:tab/>
      </w:r>
      <w:r w:rsidR="005E3D24">
        <w:t xml:space="preserve">Criteria Area </w:t>
      </w:r>
      <w:r w:rsidR="00391FA1">
        <w:t xml:space="preserve">Species Survey Area - </w:t>
      </w:r>
      <w:r w:rsidR="009C4884">
        <w:t>Plants</w:t>
      </w:r>
      <w:bookmarkEnd w:id="18"/>
    </w:p>
    <w:p w14:paraId="7A20A5AC" w14:textId="367AA060" w:rsidR="00391FA1" w:rsidRPr="00391FA1" w:rsidRDefault="00391FA1" w:rsidP="00391FA1">
      <w:pPr>
        <w:pStyle w:val="BodyText"/>
        <w:rPr>
          <w:rFonts w:ascii="Segoe UI Light" w:hAnsi="Segoe UI Light" w:cs="Segoe UI Light"/>
        </w:rPr>
      </w:pPr>
      <w:r w:rsidRPr="00391FA1">
        <w:rPr>
          <w:rFonts w:ascii="Segoe UI Light" w:hAnsi="Segoe UI Light" w:cs="Segoe UI Light"/>
        </w:rPr>
        <w:t xml:space="preserve">Note that there are no survey areas for these </w:t>
      </w:r>
      <w:r w:rsidR="005F7D99">
        <w:rPr>
          <w:rFonts w:ascii="Segoe UI Light" w:hAnsi="Segoe UI Light" w:cs="Segoe UI Light"/>
        </w:rPr>
        <w:t xml:space="preserve">designated </w:t>
      </w:r>
      <w:r w:rsidRPr="00391FA1">
        <w:rPr>
          <w:rFonts w:ascii="Segoe UI Light" w:hAnsi="Segoe UI Light" w:cs="Segoe UI Light"/>
        </w:rPr>
        <w:t>plant species outside of the MSHCP Criteria Area.</w:t>
      </w:r>
    </w:p>
    <w:p w14:paraId="6DC871B3" w14:textId="2DF6350B" w:rsidR="00D03F33" w:rsidRDefault="002A599D" w:rsidP="00287C0F">
      <w:pPr>
        <w:pStyle w:val="Heading3"/>
        <w:spacing w:after="180"/>
      </w:pPr>
      <w:bookmarkStart w:id="19" w:name="_Toc7634962"/>
      <w:r>
        <w:t>5.1.1</w:t>
      </w:r>
      <w:r w:rsidR="00862064">
        <w:tab/>
      </w:r>
      <w:r w:rsidR="00D03F33">
        <w:t>Methods</w:t>
      </w:r>
      <w:bookmarkEnd w:id="19"/>
    </w:p>
    <w:p w14:paraId="0DCD690B" w14:textId="2B725974" w:rsidR="00D03F33" w:rsidRPr="00B43A9C" w:rsidRDefault="00D03F33" w:rsidP="00287C0F">
      <w:pPr>
        <w:spacing w:after="180"/>
        <w:rPr>
          <w:rFonts w:ascii="Segoe UI Light" w:hAnsi="Segoe UI Light" w:cs="Segoe UI Light"/>
          <w:szCs w:val="24"/>
        </w:rPr>
      </w:pPr>
      <w:r w:rsidRPr="00B43A9C">
        <w:rPr>
          <w:rFonts w:ascii="Segoe UI Light" w:hAnsi="Segoe UI Light" w:cs="Segoe UI Light"/>
          <w:szCs w:val="24"/>
        </w:rPr>
        <w:t xml:space="preserve">Refer to Table 6-1 in the MSHCP for habitat characteristics and the appropriate blooming period for all Criteria Area Species Survey Area (CASSA) plants. </w:t>
      </w:r>
    </w:p>
    <w:p w14:paraId="1C438644" w14:textId="4DB54156" w:rsidR="00D03F33" w:rsidRPr="00B43A9C" w:rsidRDefault="00D03F33" w:rsidP="00287C0F">
      <w:pPr>
        <w:spacing w:after="180"/>
        <w:rPr>
          <w:rFonts w:ascii="Segoe UI Light" w:hAnsi="Segoe UI Light" w:cs="Segoe UI Light"/>
          <w:szCs w:val="24"/>
        </w:rPr>
      </w:pPr>
      <w:r w:rsidRPr="00B43A9C">
        <w:rPr>
          <w:rFonts w:ascii="Segoe UI Light" w:hAnsi="Segoe UI Light" w:cs="Segoe UI Light"/>
          <w:szCs w:val="24"/>
        </w:rPr>
        <w:t xml:space="preserve">Include methodology used to determine whether focused surveys were necessary (i.e., results of habitat assessment). Include when and where the assessment occurred. If a habitat assessment yields suitable habitat for </w:t>
      </w:r>
      <w:r w:rsidR="00D31C94" w:rsidRPr="00B43A9C">
        <w:rPr>
          <w:rFonts w:ascii="Segoe UI Light" w:hAnsi="Segoe UI Light" w:cs="Segoe UI Light"/>
          <w:szCs w:val="24"/>
        </w:rPr>
        <w:t>CASSA plants</w:t>
      </w:r>
      <w:r w:rsidRPr="00B43A9C">
        <w:rPr>
          <w:rFonts w:ascii="Segoe UI Light" w:hAnsi="Segoe UI Light" w:cs="Segoe UI Light"/>
          <w:szCs w:val="24"/>
        </w:rPr>
        <w:t xml:space="preserve"> then focused surveys during the appropriate season are required.</w:t>
      </w:r>
    </w:p>
    <w:p w14:paraId="6582AC2D" w14:textId="4D5706A9" w:rsidR="00D03F33" w:rsidRPr="00B43A9C" w:rsidRDefault="00D03F33" w:rsidP="00287C0F">
      <w:pPr>
        <w:pStyle w:val="ListParagraph"/>
        <w:numPr>
          <w:ilvl w:val="0"/>
          <w:numId w:val="30"/>
        </w:numPr>
        <w:spacing w:after="180"/>
        <w:rPr>
          <w:rFonts w:ascii="Segoe UI Light" w:hAnsi="Segoe UI Light" w:cs="Segoe UI Light"/>
          <w:szCs w:val="24"/>
        </w:rPr>
      </w:pPr>
      <w:r w:rsidRPr="00B43A9C">
        <w:rPr>
          <w:rFonts w:ascii="Segoe UI Light" w:hAnsi="Segoe UI Light" w:cs="Segoe UI Light"/>
          <w:szCs w:val="24"/>
        </w:rPr>
        <w:t>Focused surveys must be conducted in accordance with accepted botanical survey protocols including USFWS (2002) and CDFW (2009). This discussion should include whether the focused surveys were conducted during the appropriate blooming period for each target species, as stated in Table 6-1 of the Plan. Were surveys conducted during a drought year or during a year of above-average rainfall?</w:t>
      </w:r>
      <w:r w:rsidR="00BF591F" w:rsidRPr="00B43A9C">
        <w:rPr>
          <w:rFonts w:ascii="Segoe UI Light" w:hAnsi="Segoe UI Light" w:cs="Segoe UI Light"/>
          <w:szCs w:val="24"/>
        </w:rPr>
        <w:t xml:space="preserve"> </w:t>
      </w:r>
      <w:r w:rsidR="00D31C94" w:rsidRPr="00B43A9C">
        <w:rPr>
          <w:rFonts w:ascii="Segoe UI Light" w:hAnsi="Segoe UI Light" w:cs="Segoe UI Light"/>
          <w:szCs w:val="24"/>
        </w:rPr>
        <w:t xml:space="preserve"> </w:t>
      </w:r>
      <w:r w:rsidRPr="00B43A9C">
        <w:rPr>
          <w:rFonts w:ascii="Segoe UI Light" w:hAnsi="Segoe UI Light" w:cs="Segoe UI Light"/>
          <w:szCs w:val="24"/>
        </w:rPr>
        <w:t xml:space="preserve">If surveys were </w:t>
      </w:r>
      <w:r w:rsidRPr="00B43A9C">
        <w:rPr>
          <w:rFonts w:ascii="Segoe UI Light" w:hAnsi="Segoe UI Light" w:cs="Segoe UI Light"/>
          <w:szCs w:val="24"/>
        </w:rPr>
        <w:lastRenderedPageBreak/>
        <w:t>conducted outside of the appropriate blooming period or during a drought year, were reference populations checked to assure the validity of the survey?</w:t>
      </w:r>
    </w:p>
    <w:p w14:paraId="4B067D95" w14:textId="6272EB57" w:rsidR="002E72FF" w:rsidRDefault="002A599D" w:rsidP="00287C0F">
      <w:pPr>
        <w:pStyle w:val="Heading3"/>
        <w:spacing w:after="180"/>
      </w:pPr>
      <w:bookmarkStart w:id="20" w:name="_Toc7634963"/>
      <w:r>
        <w:t>5.1.2</w:t>
      </w:r>
      <w:r w:rsidR="00862064">
        <w:tab/>
      </w:r>
      <w:r w:rsidR="00D03F33">
        <w:t>Results/</w:t>
      </w:r>
      <w:r w:rsidR="002E72FF">
        <w:t>Impacts</w:t>
      </w:r>
      <w:bookmarkEnd w:id="20"/>
    </w:p>
    <w:p w14:paraId="0D8B3337" w14:textId="667C3E88" w:rsidR="00D03F33" w:rsidRPr="00B43A9C" w:rsidRDefault="00D03F33" w:rsidP="00287C0F">
      <w:pPr>
        <w:spacing w:after="180"/>
        <w:rPr>
          <w:rFonts w:ascii="Segoe UI Light" w:hAnsi="Segoe UI Light" w:cs="Segoe UI Light"/>
        </w:rPr>
      </w:pPr>
      <w:r w:rsidRPr="00B43A9C">
        <w:rPr>
          <w:rFonts w:ascii="Segoe UI Light" w:hAnsi="Segoe UI Light" w:cs="Segoe UI Light"/>
        </w:rPr>
        <w:t xml:space="preserve">This section must describe the long-term conservation value of the habitat for the CASSA plants. If Applicant cannot avoid at least 90% of the long-term conservation value of the </w:t>
      </w:r>
      <w:r w:rsidR="00BA2345" w:rsidRPr="00B43A9C">
        <w:rPr>
          <w:rFonts w:ascii="Segoe UI Light" w:hAnsi="Segoe UI Light" w:cs="Segoe UI Light"/>
        </w:rPr>
        <w:t>CASSA plant</w:t>
      </w:r>
      <w:r w:rsidRPr="00B43A9C">
        <w:rPr>
          <w:rFonts w:ascii="Segoe UI Light" w:hAnsi="Segoe UI Light" w:cs="Segoe UI Light"/>
        </w:rPr>
        <w:t xml:space="preserve"> habitat, a DBESP is required. </w:t>
      </w:r>
    </w:p>
    <w:p w14:paraId="30387EAD" w14:textId="6F33C4C5" w:rsidR="00D03F33" w:rsidRPr="00B43A9C" w:rsidRDefault="00D03F33" w:rsidP="00B53049">
      <w:pPr>
        <w:pStyle w:val="ListParagraph"/>
        <w:numPr>
          <w:ilvl w:val="0"/>
          <w:numId w:val="30"/>
        </w:numPr>
        <w:jc w:val="left"/>
        <w:rPr>
          <w:rFonts w:ascii="Segoe UI Light" w:hAnsi="Segoe UI Light" w:cs="Segoe UI Light"/>
        </w:rPr>
      </w:pPr>
      <w:r w:rsidRPr="00B43A9C">
        <w:rPr>
          <w:rFonts w:ascii="Segoe UI Light" w:hAnsi="Segoe UI Light" w:cs="Segoe UI Light"/>
        </w:rPr>
        <w:t xml:space="preserve">Provide solid support for how the 90% and 10% determinations were made. </w:t>
      </w:r>
    </w:p>
    <w:p w14:paraId="02608772" w14:textId="3010B101" w:rsidR="00D03F33" w:rsidRPr="00B43A9C" w:rsidRDefault="00D03F33" w:rsidP="00B53049">
      <w:pPr>
        <w:pStyle w:val="ListParagraph"/>
        <w:numPr>
          <w:ilvl w:val="0"/>
          <w:numId w:val="30"/>
        </w:numPr>
        <w:jc w:val="left"/>
        <w:rPr>
          <w:rFonts w:ascii="Segoe UI Light" w:hAnsi="Segoe UI Light" w:cs="Segoe UI Light"/>
        </w:rPr>
      </w:pPr>
      <w:r w:rsidRPr="00B43A9C">
        <w:rPr>
          <w:rFonts w:ascii="Segoe UI Light" w:hAnsi="Segoe UI Light" w:cs="Segoe UI Light"/>
        </w:rPr>
        <w:t>Explain why impacts cannot be avoided.</w:t>
      </w:r>
    </w:p>
    <w:p w14:paraId="4C38D6A9" w14:textId="0B635273" w:rsidR="00D03F33" w:rsidRPr="00B43A9C" w:rsidRDefault="00D03F33" w:rsidP="00B53049">
      <w:pPr>
        <w:pStyle w:val="ListParagraph"/>
        <w:numPr>
          <w:ilvl w:val="0"/>
          <w:numId w:val="30"/>
        </w:numPr>
        <w:jc w:val="left"/>
        <w:rPr>
          <w:rFonts w:ascii="Segoe UI Light" w:hAnsi="Segoe UI Light" w:cs="Segoe UI Light"/>
        </w:rPr>
      </w:pPr>
      <w:r w:rsidRPr="00B43A9C">
        <w:rPr>
          <w:rFonts w:ascii="Segoe UI Light" w:hAnsi="Segoe UI Light" w:cs="Segoe UI Light"/>
        </w:rPr>
        <w:t>Address how mitigation will replace lost functions and values of habitat for the impacted plant species.</w:t>
      </w:r>
    </w:p>
    <w:p w14:paraId="598216F2" w14:textId="08FA8532" w:rsidR="00D03F33" w:rsidRDefault="00D03F33" w:rsidP="00B43A9C">
      <w:pPr>
        <w:spacing w:before="120"/>
        <w:rPr>
          <w:rFonts w:ascii="Segoe UI Light" w:hAnsi="Segoe UI Light" w:cs="Segoe UI Light"/>
        </w:rPr>
      </w:pPr>
      <w:r w:rsidRPr="00B43A9C">
        <w:rPr>
          <w:rFonts w:ascii="Segoe UI Light" w:hAnsi="Segoe UI Light" w:cs="Segoe UI Light"/>
        </w:rPr>
        <w:t>Include a quantification of unavoidable direct impacts to CASSA plant species associated with the project, documenting whether the 90% threshold has been met. For CASSA plant species, this would include a quantitative and qualitative discussion of the population</w:t>
      </w:r>
      <w:r w:rsidR="00892E15">
        <w:rPr>
          <w:rFonts w:ascii="Segoe UI Light" w:hAnsi="Segoe UI Light" w:cs="Segoe UI Light"/>
        </w:rPr>
        <w:t xml:space="preserve"> size of plant species found on </w:t>
      </w:r>
      <w:r w:rsidRPr="00B43A9C">
        <w:rPr>
          <w:rFonts w:ascii="Segoe UI Light" w:hAnsi="Segoe UI Light" w:cs="Segoe UI Light"/>
        </w:rPr>
        <w:t>site. In addition, include a qualitative discussion of indirect impacts to CASSA plant species associated with the project.</w:t>
      </w:r>
    </w:p>
    <w:p w14:paraId="0DD47F59" w14:textId="549972BA" w:rsidR="00CA7AD6" w:rsidRPr="00B43A9C" w:rsidRDefault="00CA7AD6" w:rsidP="00B43A9C">
      <w:pPr>
        <w:spacing w:before="120"/>
        <w:rPr>
          <w:rFonts w:ascii="Segoe UI Light" w:hAnsi="Segoe UI Light" w:cs="Segoe UI Light"/>
          <w:szCs w:val="24"/>
        </w:rPr>
      </w:pPr>
      <w:r w:rsidRPr="00CA7AD6">
        <w:rPr>
          <w:rFonts w:ascii="Segoe UI Light" w:hAnsi="Segoe UI Light" w:cs="Segoe UI Light"/>
          <w:szCs w:val="24"/>
        </w:rPr>
        <w:t xml:space="preserve">Note that fuel management zones/buffers would likely require some form of ongoing maintenance (e.g., vegetation removal) and would therefore be considered permanently impacted. Similarly, </w:t>
      </w:r>
      <w:r>
        <w:rPr>
          <w:rFonts w:ascii="Segoe UI Light" w:hAnsi="Segoe UI Light" w:cs="Segoe UI Light"/>
          <w:szCs w:val="24"/>
        </w:rPr>
        <w:t>a</w:t>
      </w:r>
      <w:r w:rsidRPr="00CA7AD6">
        <w:rPr>
          <w:rFonts w:ascii="Segoe UI Light" w:hAnsi="Segoe UI Light" w:cs="Segoe UI Light"/>
          <w:szCs w:val="24"/>
        </w:rPr>
        <w:t xml:space="preserve">ny area(s) called out as avoidance of </w:t>
      </w:r>
      <w:r>
        <w:rPr>
          <w:rFonts w:ascii="Segoe UI Light" w:hAnsi="Segoe UI Light" w:cs="Segoe UI Light"/>
          <w:szCs w:val="24"/>
        </w:rPr>
        <w:t>sensitive plants</w:t>
      </w:r>
      <w:r w:rsidRPr="00CA7AD6">
        <w:rPr>
          <w:rFonts w:ascii="Segoe UI Light" w:hAnsi="Segoe UI Light" w:cs="Segoe UI Light"/>
          <w:szCs w:val="24"/>
        </w:rPr>
        <w:t xml:space="preserve"> should not also encompass areas where fuel modification would be implemented.</w:t>
      </w:r>
    </w:p>
    <w:p w14:paraId="277B1D93" w14:textId="087FA47B" w:rsidR="002E72FF" w:rsidRDefault="002A599D" w:rsidP="00973011">
      <w:pPr>
        <w:pStyle w:val="Heading3"/>
      </w:pPr>
      <w:bookmarkStart w:id="21" w:name="_Toc7634964"/>
      <w:r>
        <w:t>5.1.3</w:t>
      </w:r>
      <w:r w:rsidR="00862064">
        <w:tab/>
      </w:r>
      <w:r w:rsidR="002E72FF">
        <w:t>Mitigation</w:t>
      </w:r>
      <w:r w:rsidR="005F7D99">
        <w:t xml:space="preserve"> and Equivalency</w:t>
      </w:r>
      <w:bookmarkEnd w:id="21"/>
    </w:p>
    <w:p w14:paraId="392A59C2" w14:textId="5ECB2E61" w:rsidR="002E72FF" w:rsidRDefault="002A599D" w:rsidP="002A599D">
      <w:pPr>
        <w:pStyle w:val="Heading4"/>
      </w:pPr>
      <w:r>
        <w:t>5.1.3.1</w:t>
      </w:r>
      <w:r w:rsidR="00862064">
        <w:tab/>
      </w:r>
      <w:r w:rsidR="002E72FF">
        <w:t>Direct Effects</w:t>
      </w:r>
    </w:p>
    <w:p w14:paraId="43239EF2" w14:textId="77777777" w:rsidR="00D03F33" w:rsidRPr="00B43A9C" w:rsidRDefault="00D03F33" w:rsidP="00973011">
      <w:pPr>
        <w:pStyle w:val="BodyText"/>
        <w:rPr>
          <w:rFonts w:ascii="Segoe UI Light" w:hAnsi="Segoe UI Light" w:cs="Segoe UI Light"/>
        </w:rPr>
      </w:pPr>
      <w:r w:rsidRPr="00B43A9C">
        <w:rPr>
          <w:rFonts w:ascii="Segoe UI Light" w:hAnsi="Segoe UI Light" w:cs="Segoe UI Light"/>
        </w:rPr>
        <w:t>Demonstrate that although the proposed project would not avoid impacts, with proposed design and compensation measures, the project would be biologically equivalent or superior to that which would occur under an avoidance alternative without these measures. This should be based on the following factors:</w:t>
      </w:r>
    </w:p>
    <w:p w14:paraId="4895840D" w14:textId="130CCE73" w:rsidR="00D03F33" w:rsidRPr="00B43A9C" w:rsidRDefault="00D03F33" w:rsidP="00857116">
      <w:pPr>
        <w:pStyle w:val="BodyText"/>
        <w:numPr>
          <w:ilvl w:val="0"/>
          <w:numId w:val="26"/>
        </w:numPr>
        <w:spacing w:after="120"/>
        <w:rPr>
          <w:rFonts w:ascii="Segoe UI Light" w:hAnsi="Segoe UI Light" w:cs="Segoe UI Light"/>
        </w:rPr>
      </w:pPr>
      <w:r w:rsidRPr="00B43A9C">
        <w:rPr>
          <w:rFonts w:ascii="Segoe UI Light" w:hAnsi="Segoe UI Light" w:cs="Segoe UI Light"/>
        </w:rPr>
        <w:t xml:space="preserve">Effects on habitat with </w:t>
      </w:r>
      <w:r w:rsidR="00857116" w:rsidRPr="00857116">
        <w:rPr>
          <w:rFonts w:ascii="Segoe UI Light" w:hAnsi="Segoe UI Light" w:cs="Segoe UI Light"/>
        </w:rPr>
        <w:t xml:space="preserve">long-term conservation value </w:t>
      </w:r>
      <w:r w:rsidR="00857116">
        <w:rPr>
          <w:rFonts w:ascii="Segoe UI Light" w:hAnsi="Segoe UI Light" w:cs="Segoe UI Light"/>
        </w:rPr>
        <w:t>for</w:t>
      </w:r>
      <w:r w:rsidRPr="00B43A9C">
        <w:rPr>
          <w:rFonts w:ascii="Segoe UI Light" w:hAnsi="Segoe UI Light" w:cs="Segoe UI Light"/>
        </w:rPr>
        <w:t xml:space="preserve"> </w:t>
      </w:r>
      <w:r w:rsidR="00D31C94" w:rsidRPr="00B43A9C">
        <w:rPr>
          <w:rFonts w:ascii="Segoe UI Light" w:hAnsi="Segoe UI Light" w:cs="Segoe UI Light"/>
        </w:rPr>
        <w:t>CASSA plants</w:t>
      </w:r>
    </w:p>
    <w:p w14:paraId="2AF7D445" w14:textId="1C7D6669" w:rsidR="00D03F33" w:rsidRPr="00B43A9C" w:rsidRDefault="00D03F33" w:rsidP="00287C0F">
      <w:pPr>
        <w:pStyle w:val="BodyText"/>
        <w:numPr>
          <w:ilvl w:val="0"/>
          <w:numId w:val="26"/>
        </w:numPr>
        <w:spacing w:after="120"/>
        <w:rPr>
          <w:rFonts w:ascii="Segoe UI Light" w:hAnsi="Segoe UI Light" w:cs="Segoe UI Light"/>
        </w:rPr>
      </w:pPr>
      <w:r w:rsidRPr="00B43A9C">
        <w:rPr>
          <w:rFonts w:ascii="Segoe UI Light" w:hAnsi="Segoe UI Light" w:cs="Segoe UI Light"/>
        </w:rPr>
        <w:t xml:space="preserve">Effects on the populations of the </w:t>
      </w:r>
      <w:r w:rsidR="00D31C94" w:rsidRPr="00B43A9C">
        <w:rPr>
          <w:rFonts w:ascii="Segoe UI Light" w:hAnsi="Segoe UI Light" w:cs="Segoe UI Light"/>
        </w:rPr>
        <w:t>CASSA plants</w:t>
      </w:r>
    </w:p>
    <w:p w14:paraId="009723FA" w14:textId="63479627" w:rsidR="00D03F33" w:rsidRPr="00B43A9C" w:rsidRDefault="00D03F33" w:rsidP="00973011">
      <w:pPr>
        <w:pStyle w:val="BodyText"/>
        <w:numPr>
          <w:ilvl w:val="0"/>
          <w:numId w:val="26"/>
        </w:numPr>
        <w:rPr>
          <w:rFonts w:ascii="Segoe UI Light" w:hAnsi="Segoe UI Light" w:cs="Segoe UI Light"/>
        </w:rPr>
      </w:pPr>
      <w:r w:rsidRPr="00B43A9C">
        <w:rPr>
          <w:rFonts w:ascii="Segoe UI Light" w:hAnsi="Segoe UI Light" w:cs="Segoe UI Light"/>
        </w:rPr>
        <w:t>Effects on linkages and functions of the MSHCP Conservation Area</w:t>
      </w:r>
      <w:r w:rsidR="004372A2">
        <w:rPr>
          <w:rFonts w:ascii="Segoe UI Light" w:hAnsi="Segoe UI Light" w:cs="Segoe UI Light"/>
        </w:rPr>
        <w:t xml:space="preserve"> that may support CASSA plants</w:t>
      </w:r>
    </w:p>
    <w:p w14:paraId="414BD72E" w14:textId="3C91537D" w:rsidR="00D03F33" w:rsidRPr="00B43A9C" w:rsidRDefault="00D03F33" w:rsidP="00973011">
      <w:pPr>
        <w:rPr>
          <w:rFonts w:ascii="Segoe UI Light" w:hAnsi="Segoe UI Light" w:cs="Segoe UI Light"/>
        </w:rPr>
      </w:pPr>
      <w:r w:rsidRPr="00B43A9C">
        <w:rPr>
          <w:rFonts w:ascii="Segoe UI Light" w:hAnsi="Segoe UI Light" w:cs="Segoe UI Light"/>
        </w:rPr>
        <w:t xml:space="preserve">Documentation must address how mitigation will replace permanently lost functions and values, potentially lost connectivity to downstream resources, temporal loss, and on-site </w:t>
      </w:r>
      <w:r w:rsidRPr="00B43A9C">
        <w:rPr>
          <w:rFonts w:ascii="Segoe UI Light" w:hAnsi="Segoe UI Light" w:cs="Segoe UI Light"/>
        </w:rPr>
        <w:lastRenderedPageBreak/>
        <w:t xml:space="preserve">restoration. Functions and values of the existing condition should be compared with the expected functions and values following compensation. </w:t>
      </w:r>
    </w:p>
    <w:p w14:paraId="158AE3BF" w14:textId="77777777" w:rsidR="00D03F33" w:rsidRPr="00B43A9C" w:rsidRDefault="00D03F33" w:rsidP="00973011">
      <w:pPr>
        <w:pStyle w:val="ListParagraph"/>
        <w:numPr>
          <w:ilvl w:val="0"/>
          <w:numId w:val="28"/>
        </w:numPr>
        <w:ind w:left="720"/>
        <w:rPr>
          <w:rFonts w:ascii="Segoe UI Light" w:hAnsi="Segoe UI Light" w:cs="Segoe UI Light"/>
        </w:rPr>
      </w:pPr>
      <w:r w:rsidRPr="00B43A9C">
        <w:rPr>
          <w:rFonts w:ascii="Segoe UI Light" w:hAnsi="Segoe UI Light" w:cs="Segoe UI Light"/>
        </w:rPr>
        <w:t>While proposing mitigation ratios is acceptable, and discussing mitigation relative to “no net loss” is helpful, mitigation must ultimately be discussed in the context of biological equivalency or superiority as compared to avoidance of the resources.</w:t>
      </w:r>
    </w:p>
    <w:p w14:paraId="7352384B" w14:textId="7F5F1160" w:rsidR="00B51BE4" w:rsidRPr="00B43A9C" w:rsidRDefault="00D03F33" w:rsidP="00B51BE4">
      <w:pPr>
        <w:pStyle w:val="BodyText"/>
        <w:rPr>
          <w:rFonts w:ascii="Segoe UI Light" w:hAnsi="Segoe UI Light" w:cs="Segoe UI Light"/>
        </w:rPr>
      </w:pPr>
      <w:r w:rsidRPr="00B43A9C">
        <w:rPr>
          <w:rFonts w:ascii="Segoe UI Light" w:hAnsi="Segoe UI Light" w:cs="Segoe UI Light"/>
        </w:rPr>
        <w:t xml:space="preserve">Restoration should be discussed in terms of </w:t>
      </w:r>
      <w:r w:rsidR="007550C0" w:rsidRPr="00B43A9C">
        <w:rPr>
          <w:rFonts w:ascii="Segoe UI Light" w:hAnsi="Segoe UI Light" w:cs="Segoe UI Light"/>
        </w:rPr>
        <w:t>on-site restoration or off-site restoration/translocation based on the life history of the species impacted which may include collection/salvage measures for plants or seed banks (e.g., top soil salvage, collection of seed, or collection of plant material).</w:t>
      </w:r>
      <w:r w:rsidRPr="00B43A9C">
        <w:rPr>
          <w:rFonts w:ascii="Segoe UI Light" w:hAnsi="Segoe UI Light" w:cs="Segoe UI Light"/>
        </w:rPr>
        <w:t xml:space="preserve"> </w:t>
      </w:r>
      <w:r w:rsidR="00B51BE4" w:rsidRPr="00B43A9C">
        <w:rPr>
          <w:rFonts w:ascii="Segoe UI Light" w:hAnsi="Segoe UI Light" w:cs="Segoe UI Light"/>
        </w:rPr>
        <w:t>Restoration should be discussed in terms of  on-site restoration or off-site restoration/translocation based on the life history of the species impacted, including but not limited to, collection/salvage measures for topsoil, seed, seed bank, and/or plant material.</w:t>
      </w:r>
    </w:p>
    <w:p w14:paraId="6AC982EC" w14:textId="5D4AA394" w:rsidR="00D03F33" w:rsidRPr="00B43A9C" w:rsidRDefault="00D03F33" w:rsidP="00287C0F">
      <w:pPr>
        <w:pStyle w:val="ListParagraph"/>
        <w:numPr>
          <w:ilvl w:val="0"/>
          <w:numId w:val="28"/>
        </w:numPr>
        <w:spacing w:after="120"/>
        <w:ind w:left="720"/>
        <w:contextualSpacing w:val="0"/>
        <w:rPr>
          <w:rFonts w:ascii="Segoe UI Light" w:hAnsi="Segoe UI Light" w:cs="Segoe UI Light"/>
        </w:rPr>
      </w:pPr>
      <w:r w:rsidRPr="00B43A9C">
        <w:rPr>
          <w:rFonts w:ascii="Segoe UI Light" w:hAnsi="Segoe UI Light" w:cs="Segoe UI Light"/>
        </w:rPr>
        <w:t>The mitigation option of restoration needs to include specific criteria that will be used to determine long-term mitigation success. How does the proposed project intend to restore the area? Wh</w:t>
      </w:r>
      <w:r w:rsidR="004372A2">
        <w:rPr>
          <w:rFonts w:ascii="Segoe UI Light" w:hAnsi="Segoe UI Light" w:cs="Segoe UI Light"/>
        </w:rPr>
        <w:t>o</w:t>
      </w:r>
      <w:r w:rsidRPr="00B43A9C">
        <w:rPr>
          <w:rFonts w:ascii="Segoe UI Light" w:hAnsi="Segoe UI Light" w:cs="Segoe UI Light"/>
        </w:rPr>
        <w:t xml:space="preserve"> will be responsible for maintenance? How long will monitoring be conducted? What metrics will be used to determine success (native vegetation cover, non-native vegetation cover, etc</w:t>
      </w:r>
      <w:r w:rsidR="00596EBB" w:rsidRPr="00B43A9C">
        <w:rPr>
          <w:rFonts w:ascii="Segoe UI Light" w:hAnsi="Segoe UI Light" w:cs="Segoe UI Light"/>
        </w:rPr>
        <w:t>.</w:t>
      </w:r>
      <w:r w:rsidRPr="00B43A9C">
        <w:rPr>
          <w:rFonts w:ascii="Segoe UI Light" w:hAnsi="Segoe UI Light" w:cs="Segoe UI Light"/>
        </w:rPr>
        <w:t xml:space="preserve">)? Please include a commitment that a Restoration Plan and </w:t>
      </w:r>
      <w:r w:rsidRPr="00B43A9C">
        <w:rPr>
          <w:rStyle w:val="BodyTextChar"/>
          <w:rFonts w:ascii="Segoe UI Light" w:hAnsi="Segoe UI Light" w:cs="Segoe UI Light"/>
        </w:rPr>
        <w:t>Habitat Mitigation and Monitoring Program (HMMP) will be reviewed and approved by the RCA and Wildlife Agencies prior to project implementation.</w:t>
      </w:r>
      <w:r w:rsidRPr="00B43A9C">
        <w:rPr>
          <w:rFonts w:ascii="Segoe UI Light" w:hAnsi="Segoe UI Light" w:cs="Segoe UI Light"/>
        </w:rPr>
        <w:t xml:space="preserve"> </w:t>
      </w:r>
    </w:p>
    <w:p w14:paraId="10765A2F" w14:textId="75834AE1" w:rsidR="00B23C14" w:rsidRPr="00B43A9C" w:rsidRDefault="00D03F33" w:rsidP="00287C0F">
      <w:pPr>
        <w:pStyle w:val="ListParagraph"/>
        <w:numPr>
          <w:ilvl w:val="0"/>
          <w:numId w:val="28"/>
        </w:numPr>
        <w:ind w:left="720"/>
        <w:contextualSpacing w:val="0"/>
        <w:rPr>
          <w:rFonts w:ascii="Segoe UI Light" w:hAnsi="Segoe UI Light" w:cs="Segoe UI Light"/>
        </w:rPr>
      </w:pPr>
      <w:r w:rsidRPr="00B43A9C">
        <w:rPr>
          <w:rFonts w:ascii="Segoe UI Light" w:hAnsi="Segoe UI Light" w:cs="Segoe UI Light"/>
        </w:rPr>
        <w:t>Note that the preservation of resources on a site that is already being set aside for conservation to fulfill Reserve Assembly requirements is not considered biological equivalent or superior unless the proposed project will provide biological lift to said habitat by enhancing or restoring it to a higher function and value than its existing condition.</w:t>
      </w:r>
    </w:p>
    <w:p w14:paraId="054884FB" w14:textId="40824393" w:rsidR="002E72FF" w:rsidRDefault="002A599D" w:rsidP="002A599D">
      <w:pPr>
        <w:pStyle w:val="Heading4"/>
      </w:pPr>
      <w:r>
        <w:t>5.1.3.2</w:t>
      </w:r>
      <w:r w:rsidR="00862064">
        <w:tab/>
      </w:r>
      <w:r w:rsidR="002E72FF">
        <w:t>Indirect Effects</w:t>
      </w:r>
    </w:p>
    <w:p w14:paraId="2805E121" w14:textId="1FBCF653" w:rsidR="00B23C14" w:rsidRPr="00B43A9C" w:rsidRDefault="00B23C14" w:rsidP="00973011">
      <w:pPr>
        <w:pStyle w:val="BodyText"/>
        <w:rPr>
          <w:rFonts w:ascii="Segoe UI Light" w:hAnsi="Segoe UI Light" w:cs="Segoe UI Light"/>
        </w:rPr>
      </w:pPr>
      <w:r w:rsidRPr="00B43A9C">
        <w:rPr>
          <w:rFonts w:ascii="Segoe UI Light" w:hAnsi="Segoe UI Light" w:cs="Segoe UI Light"/>
        </w:rPr>
        <w:t xml:space="preserve">Include a written description of project design features and mitigation measures that reduce indirect effects, such as edge treatments, landscaping, elevation difference, </w:t>
      </w:r>
      <w:r w:rsidR="008952E4" w:rsidRPr="00B43A9C">
        <w:rPr>
          <w:rFonts w:ascii="Segoe UI Light" w:hAnsi="Segoe UI Light" w:cs="Segoe UI Light"/>
        </w:rPr>
        <w:t xml:space="preserve">and </w:t>
      </w:r>
      <w:r w:rsidRPr="00B43A9C">
        <w:rPr>
          <w:rFonts w:ascii="Segoe UI Light" w:hAnsi="Segoe UI Light" w:cs="Segoe UI Light"/>
        </w:rPr>
        <w:t xml:space="preserve">minimization and/or compensation through restoration or enhancement. </w:t>
      </w:r>
    </w:p>
    <w:p w14:paraId="049A8948" w14:textId="77777777" w:rsidR="00B23C14" w:rsidRPr="00B43A9C" w:rsidRDefault="00B23C14" w:rsidP="00973011">
      <w:pPr>
        <w:rPr>
          <w:rFonts w:ascii="Segoe UI Light" w:hAnsi="Segoe UI Light" w:cs="Segoe UI Light"/>
          <w:szCs w:val="24"/>
        </w:rPr>
      </w:pPr>
      <w:r w:rsidRPr="00B43A9C">
        <w:rPr>
          <w:rFonts w:ascii="Segoe UI Light" w:hAnsi="Segoe UI Light" w:cs="Segoe UI Light"/>
          <w:szCs w:val="24"/>
        </w:rPr>
        <w:t>Applicant should also evaluate whether hydrology in the area is expected to change with project implementation. Will this change (caused by the project) result in cutting off the hydrologic support to the riparian, riverine, or vernal pool resource?</w:t>
      </w:r>
    </w:p>
    <w:p w14:paraId="6DA76E78" w14:textId="1ACCE5D5" w:rsidR="00361319" w:rsidRDefault="00B23C14" w:rsidP="00973011">
      <w:pPr>
        <w:pStyle w:val="Heading2"/>
      </w:pPr>
      <w:bookmarkStart w:id="22" w:name="_Toc7634965"/>
      <w:r>
        <w:lastRenderedPageBreak/>
        <w:t>5.2</w:t>
      </w:r>
      <w:r>
        <w:tab/>
      </w:r>
      <w:r w:rsidR="00361319">
        <w:t>Burrowing Owl</w:t>
      </w:r>
      <w:bookmarkEnd w:id="22"/>
    </w:p>
    <w:p w14:paraId="64C44BA0" w14:textId="24485F3F" w:rsidR="00D03F33" w:rsidRDefault="002A599D" w:rsidP="00973011">
      <w:pPr>
        <w:pStyle w:val="Heading3"/>
      </w:pPr>
      <w:bookmarkStart w:id="23" w:name="_Toc7634966"/>
      <w:r>
        <w:t>5.2.1</w:t>
      </w:r>
      <w:r w:rsidR="00862064">
        <w:tab/>
      </w:r>
      <w:r w:rsidR="00D03F33">
        <w:t>Methods</w:t>
      </w:r>
      <w:bookmarkEnd w:id="23"/>
    </w:p>
    <w:p w14:paraId="5AF19125" w14:textId="055CA68C" w:rsidR="00D03F33" w:rsidRPr="00B43A9C" w:rsidRDefault="00D03F33" w:rsidP="00287C0F">
      <w:pPr>
        <w:pStyle w:val="BodyText"/>
        <w:numPr>
          <w:ilvl w:val="0"/>
          <w:numId w:val="18"/>
        </w:numPr>
        <w:spacing w:after="120"/>
        <w:rPr>
          <w:rFonts w:ascii="Segoe UI Light" w:eastAsia="Arial" w:hAnsi="Segoe UI Light" w:cs="Segoe UI Light"/>
        </w:rPr>
      </w:pPr>
      <w:r w:rsidRPr="00B43A9C">
        <w:rPr>
          <w:rFonts w:ascii="Segoe UI Light" w:eastAsia="Arial" w:hAnsi="Segoe UI Light" w:cs="Segoe UI Light"/>
        </w:rPr>
        <w:t xml:space="preserve">All surveys must be conducted in accordance with the </w:t>
      </w:r>
      <w:r w:rsidRPr="00B43A9C">
        <w:rPr>
          <w:rFonts w:ascii="Segoe UI Light" w:hAnsi="Segoe UI Light" w:cs="Segoe UI Light"/>
          <w:i/>
        </w:rPr>
        <w:t xml:space="preserve">MSHCP Burrowing Owl Survey Instructions </w:t>
      </w:r>
      <w:r w:rsidRPr="00B43A9C">
        <w:rPr>
          <w:rFonts w:ascii="Segoe UI Light" w:hAnsi="Segoe UI Light" w:cs="Segoe UI Light"/>
        </w:rPr>
        <w:t xml:space="preserve">(RCA 2006). </w:t>
      </w:r>
      <w:r w:rsidRPr="00B43A9C">
        <w:rPr>
          <w:rFonts w:ascii="Segoe UI Light" w:eastAsia="Arial" w:hAnsi="Segoe UI Light" w:cs="Segoe UI Light"/>
        </w:rPr>
        <w:t>Methodology should be separated into methodologies for Step I (habitat assessment), Step II-A (focused burrow survey), and Step II-B (focused burrowing owl surveys), as applicable. Provide dates, survey times, and weather conditions.</w:t>
      </w:r>
      <w:r w:rsidR="00BF591F" w:rsidRPr="00B43A9C">
        <w:rPr>
          <w:rFonts w:ascii="Segoe UI Light" w:eastAsia="Arial" w:hAnsi="Segoe UI Light" w:cs="Segoe UI Light"/>
        </w:rPr>
        <w:t xml:space="preserve"> </w:t>
      </w:r>
      <w:r w:rsidRPr="00B43A9C">
        <w:rPr>
          <w:rFonts w:ascii="Segoe UI Light" w:eastAsia="Arial" w:hAnsi="Segoe UI Light" w:cs="Segoe UI Light"/>
        </w:rPr>
        <w:t xml:space="preserve">A table is often the most concise way to present this information. </w:t>
      </w:r>
    </w:p>
    <w:p w14:paraId="005A2B50" w14:textId="40D6904D" w:rsidR="00D03F33" w:rsidRPr="00B43A9C" w:rsidRDefault="00D03F33" w:rsidP="00287C0F">
      <w:pPr>
        <w:pStyle w:val="BodyText"/>
        <w:numPr>
          <w:ilvl w:val="1"/>
          <w:numId w:val="18"/>
        </w:numPr>
        <w:spacing w:after="120"/>
        <w:ind w:left="1080"/>
        <w:rPr>
          <w:rFonts w:ascii="Segoe UI Light" w:eastAsia="Arial" w:hAnsi="Segoe UI Light" w:cs="Segoe UI Light"/>
          <w:spacing w:val="-4"/>
        </w:rPr>
      </w:pPr>
      <w:r w:rsidRPr="00B43A9C">
        <w:rPr>
          <w:rFonts w:ascii="Segoe UI Light" w:hAnsi="Segoe UI Light" w:cs="Segoe UI Light"/>
          <w:spacing w:val="-4"/>
        </w:rPr>
        <w:t>If other methodologies are followed (e.</w:t>
      </w:r>
      <w:r w:rsidR="00E66039" w:rsidRPr="00B43A9C">
        <w:rPr>
          <w:rFonts w:ascii="Segoe UI Light" w:hAnsi="Segoe UI Light" w:cs="Segoe UI Light"/>
          <w:spacing w:val="-4"/>
        </w:rPr>
        <w:t>g.</w:t>
      </w:r>
      <w:r w:rsidRPr="00B43A9C">
        <w:rPr>
          <w:rFonts w:ascii="Segoe UI Light" w:hAnsi="Segoe UI Light" w:cs="Segoe UI Light"/>
          <w:spacing w:val="-4"/>
        </w:rPr>
        <w:t>, CDFW 2012), provide further justification regarding why the survey methods implemented yielded optimal results even when the accepted protocol was not followed. (</w:t>
      </w:r>
      <w:r w:rsidRPr="00B43A9C">
        <w:rPr>
          <w:rFonts w:ascii="Segoe UI Light" w:hAnsi="Segoe UI Light" w:cs="Segoe UI Light"/>
          <w:b/>
          <w:spacing w:val="-4"/>
        </w:rPr>
        <w:t xml:space="preserve">Note that this approach is not recommended. It is strongly encouraged to follow the </w:t>
      </w:r>
      <w:r w:rsidRPr="00B43A9C">
        <w:rPr>
          <w:rFonts w:ascii="Segoe UI Light" w:hAnsi="Segoe UI Light" w:cs="Segoe UI Light"/>
          <w:b/>
          <w:i/>
          <w:spacing w:val="-4"/>
        </w:rPr>
        <w:t>MSHCP</w:t>
      </w:r>
      <w:r w:rsidRPr="00B43A9C">
        <w:rPr>
          <w:rFonts w:ascii="Segoe UI Light" w:hAnsi="Segoe UI Light" w:cs="Segoe UI Light"/>
          <w:b/>
          <w:spacing w:val="-4"/>
        </w:rPr>
        <w:t xml:space="preserve"> </w:t>
      </w:r>
      <w:r w:rsidRPr="00B43A9C">
        <w:rPr>
          <w:rFonts w:ascii="Segoe UI Light" w:hAnsi="Segoe UI Light" w:cs="Segoe UI Light"/>
          <w:b/>
          <w:i/>
          <w:spacing w:val="-4"/>
        </w:rPr>
        <w:t>Burrowing Owl Survey Instructions</w:t>
      </w:r>
      <w:r w:rsidRPr="00B43A9C">
        <w:rPr>
          <w:rFonts w:ascii="Segoe UI Light" w:hAnsi="Segoe UI Light" w:cs="Segoe UI Light"/>
          <w:spacing w:val="-4"/>
        </w:rPr>
        <w:t>).</w:t>
      </w:r>
    </w:p>
    <w:p w14:paraId="1E3C3AA3" w14:textId="6DD7D101" w:rsidR="00D03F33" w:rsidRPr="00B43A9C" w:rsidRDefault="00D03F33" w:rsidP="00287C0F">
      <w:pPr>
        <w:pStyle w:val="ListParagraph"/>
        <w:numPr>
          <w:ilvl w:val="0"/>
          <w:numId w:val="18"/>
        </w:numPr>
        <w:spacing w:after="120"/>
        <w:rPr>
          <w:rFonts w:ascii="Segoe UI Light" w:eastAsia="Arial" w:hAnsi="Segoe UI Light" w:cs="Segoe UI Light"/>
          <w:szCs w:val="24"/>
        </w:rPr>
      </w:pPr>
      <w:r w:rsidRPr="00B43A9C">
        <w:rPr>
          <w:rFonts w:ascii="Segoe UI Light" w:eastAsia="Arial" w:hAnsi="Segoe UI Light" w:cs="Segoe UI Light"/>
          <w:szCs w:val="24"/>
        </w:rPr>
        <w:t>Include criteria used to determine whether focused surveys were necessary (i.e., results of Step I habitat assessment).</w:t>
      </w:r>
      <w:r w:rsidR="00BF591F" w:rsidRPr="00B43A9C">
        <w:rPr>
          <w:rFonts w:ascii="Segoe UI Light" w:eastAsia="Arial" w:hAnsi="Segoe UI Light" w:cs="Segoe UI Light"/>
          <w:szCs w:val="24"/>
        </w:rPr>
        <w:t xml:space="preserve"> </w:t>
      </w:r>
      <w:r w:rsidRPr="00B43A9C">
        <w:rPr>
          <w:rFonts w:ascii="Segoe UI Light" w:eastAsia="Arial" w:hAnsi="Segoe UI Light" w:cs="Segoe UI Light"/>
          <w:szCs w:val="24"/>
        </w:rPr>
        <w:t>Include when and where the assessment occurred. If a habitat assessment yields suitable habitat for burrowing owl then focused surveys during the appropriate season are required.</w:t>
      </w:r>
    </w:p>
    <w:p w14:paraId="4BFB3D52" w14:textId="4184E7B9" w:rsidR="00D03F33" w:rsidRPr="00B43A9C" w:rsidRDefault="00D03F33" w:rsidP="00287C0F">
      <w:pPr>
        <w:pStyle w:val="BodyText"/>
        <w:numPr>
          <w:ilvl w:val="0"/>
          <w:numId w:val="18"/>
        </w:numPr>
        <w:spacing w:after="120"/>
        <w:rPr>
          <w:rFonts w:ascii="Segoe UI Light" w:eastAsia="Arial" w:hAnsi="Segoe UI Light" w:cs="Segoe UI Light"/>
        </w:rPr>
      </w:pPr>
      <w:r w:rsidRPr="00B43A9C">
        <w:rPr>
          <w:rFonts w:ascii="Segoe UI Light" w:eastAsia="Arial" w:hAnsi="Segoe UI Light" w:cs="Segoe UI Light"/>
        </w:rPr>
        <w:t xml:space="preserve">Focused survey dates should be spread out throughout the survey window (March 1–August 31). It is recommended that surveys be separated by at least 2 weeks. Visits should be spaced not less than </w:t>
      </w:r>
      <w:r w:rsidR="00EA4AD2" w:rsidRPr="00B43A9C">
        <w:rPr>
          <w:rFonts w:ascii="Segoe UI Light" w:eastAsia="Arial" w:hAnsi="Segoe UI Light" w:cs="Segoe UI Light"/>
        </w:rPr>
        <w:t>1</w:t>
      </w:r>
      <w:r w:rsidRPr="00B43A9C">
        <w:rPr>
          <w:rFonts w:ascii="Segoe UI Light" w:eastAsia="Arial" w:hAnsi="Segoe UI Light" w:cs="Segoe UI Light"/>
        </w:rPr>
        <w:t xml:space="preserve"> week apart, nor should all four visits be conducted back to back early or late in the season when BUOW may not be present.</w:t>
      </w:r>
    </w:p>
    <w:p w14:paraId="006C4690" w14:textId="5D414F01" w:rsidR="00D03F33" w:rsidRPr="00AA6008" w:rsidRDefault="00D03F33" w:rsidP="00973011">
      <w:pPr>
        <w:pStyle w:val="BodyText"/>
        <w:numPr>
          <w:ilvl w:val="0"/>
          <w:numId w:val="18"/>
        </w:numPr>
        <w:rPr>
          <w:rFonts w:eastAsia="Arial"/>
        </w:rPr>
      </w:pPr>
      <w:r w:rsidRPr="00B43A9C">
        <w:rPr>
          <w:rFonts w:ascii="Segoe UI Light" w:hAnsi="Segoe UI Light" w:cs="Segoe UI Light"/>
        </w:rPr>
        <w:t xml:space="preserve">Focused surveys must be conducted within all suitable habitat within </w:t>
      </w:r>
      <w:r w:rsidR="004372A2">
        <w:rPr>
          <w:rFonts w:ascii="Segoe UI Light" w:hAnsi="Segoe UI Light" w:cs="Segoe UI Light"/>
        </w:rPr>
        <w:t>150 meters</w:t>
      </w:r>
      <w:r w:rsidRPr="00B43A9C">
        <w:rPr>
          <w:rFonts w:ascii="Segoe UI Light" w:hAnsi="Segoe UI Light" w:cs="Segoe UI Light"/>
        </w:rPr>
        <w:t xml:space="preserve"> of the project site, where access is granted</w:t>
      </w:r>
      <w:r>
        <w:t>.</w:t>
      </w:r>
    </w:p>
    <w:p w14:paraId="528C24F4" w14:textId="486B038F" w:rsidR="00B23C14" w:rsidRDefault="002A599D" w:rsidP="00973011">
      <w:pPr>
        <w:pStyle w:val="Heading3"/>
      </w:pPr>
      <w:bookmarkStart w:id="24" w:name="_Toc7634967"/>
      <w:r>
        <w:t>5.2.2</w:t>
      </w:r>
      <w:r w:rsidR="00862064">
        <w:tab/>
      </w:r>
      <w:r w:rsidR="00D03F33">
        <w:t>Results/</w:t>
      </w:r>
      <w:r w:rsidR="00B23C14">
        <w:t>Impacts</w:t>
      </w:r>
      <w:bookmarkEnd w:id="24"/>
    </w:p>
    <w:p w14:paraId="59DFB0DD" w14:textId="77AB3209" w:rsidR="000518E6" w:rsidRPr="002003A9" w:rsidRDefault="000518E6" w:rsidP="00973011">
      <w:pPr>
        <w:rPr>
          <w:rFonts w:ascii="Segoe UI Light" w:hAnsi="Segoe UI Light" w:cs="Segoe UI Light"/>
          <w:szCs w:val="24"/>
        </w:rPr>
      </w:pPr>
      <w:r w:rsidRPr="002003A9">
        <w:rPr>
          <w:rFonts w:ascii="Segoe UI Light" w:hAnsi="Segoe UI Light" w:cs="Segoe UI Light"/>
          <w:szCs w:val="24"/>
        </w:rPr>
        <w:t xml:space="preserve">This section must describe the long-term conservation value of the occupied habitat for burrowing owl. If burrowing owl are detected during focused surveys and avoidance is not possible, a DBESP is required. Please defend why impacts cannot be avoided. </w:t>
      </w:r>
    </w:p>
    <w:p w14:paraId="45F36463" w14:textId="79347876" w:rsidR="00284D40" w:rsidRPr="002003A9" w:rsidRDefault="00284D40" w:rsidP="00973011">
      <w:pPr>
        <w:rPr>
          <w:rFonts w:ascii="Segoe UI Light" w:hAnsi="Segoe UI Light" w:cs="Segoe UI Light"/>
          <w:spacing w:val="-4"/>
          <w:szCs w:val="24"/>
        </w:rPr>
      </w:pPr>
      <w:r w:rsidRPr="002003A9">
        <w:rPr>
          <w:rFonts w:ascii="Segoe UI Light" w:hAnsi="Segoe UI Light" w:cs="Segoe UI Light"/>
          <w:spacing w:val="-4"/>
          <w:szCs w:val="24"/>
        </w:rPr>
        <w:t xml:space="preserve">If BUOW are confirmed present and applicant is </w:t>
      </w:r>
      <w:r w:rsidR="00C10585" w:rsidRPr="002003A9">
        <w:rPr>
          <w:rFonts w:ascii="Segoe UI Light" w:hAnsi="Segoe UI Light" w:cs="Segoe UI Light"/>
          <w:spacing w:val="-4"/>
          <w:szCs w:val="24"/>
        </w:rPr>
        <w:t>considering p</w:t>
      </w:r>
      <w:r w:rsidRPr="002003A9">
        <w:rPr>
          <w:rFonts w:ascii="Segoe UI Light" w:hAnsi="Segoe UI Light" w:cs="Segoe UI Light"/>
          <w:spacing w:val="-4"/>
          <w:szCs w:val="24"/>
        </w:rPr>
        <w:t xml:space="preserve">assive or </w:t>
      </w:r>
      <w:r w:rsidR="00C10585" w:rsidRPr="002003A9">
        <w:rPr>
          <w:rFonts w:ascii="Segoe UI Light" w:hAnsi="Segoe UI Light" w:cs="Segoe UI Light"/>
          <w:spacing w:val="-4"/>
          <w:szCs w:val="24"/>
        </w:rPr>
        <w:t>a</w:t>
      </w:r>
      <w:r w:rsidR="00DE7D05">
        <w:rPr>
          <w:rFonts w:ascii="Segoe UI Light" w:hAnsi="Segoe UI Light" w:cs="Segoe UI Light"/>
          <w:spacing w:val="-4"/>
          <w:szCs w:val="24"/>
        </w:rPr>
        <w:t>ctive r</w:t>
      </w:r>
      <w:r w:rsidRPr="002003A9">
        <w:rPr>
          <w:rFonts w:ascii="Segoe UI Light" w:hAnsi="Segoe UI Light" w:cs="Segoe UI Light"/>
          <w:spacing w:val="-4"/>
          <w:szCs w:val="24"/>
        </w:rPr>
        <w:t xml:space="preserve">elocation, this would require preparation of a </w:t>
      </w:r>
      <w:r w:rsidRPr="00DE7D05">
        <w:rPr>
          <w:rFonts w:ascii="Segoe UI Light" w:hAnsi="Segoe UI Light" w:cs="Segoe UI Light"/>
          <w:i/>
          <w:spacing w:val="-4"/>
          <w:szCs w:val="24"/>
        </w:rPr>
        <w:t>Burrowing Owl Protection and Relocation Plan</w:t>
      </w:r>
      <w:r w:rsidRPr="002003A9">
        <w:rPr>
          <w:rFonts w:ascii="Segoe UI Light" w:hAnsi="Segoe UI Light" w:cs="Segoe UI Light"/>
          <w:spacing w:val="-4"/>
          <w:szCs w:val="24"/>
        </w:rPr>
        <w:t xml:space="preserve">, review, approval, and coordination with RCA and Wildlife Agencies, including </w:t>
      </w:r>
      <w:r w:rsidR="00793F99">
        <w:rPr>
          <w:rFonts w:ascii="Segoe UI Light" w:hAnsi="Segoe UI Light" w:cs="Segoe UI Light"/>
          <w:spacing w:val="-4"/>
          <w:szCs w:val="24"/>
        </w:rPr>
        <w:t xml:space="preserve">the </w:t>
      </w:r>
      <w:r w:rsidRPr="002003A9">
        <w:rPr>
          <w:rFonts w:ascii="Segoe UI Light" w:hAnsi="Segoe UI Light" w:cs="Segoe UI Light"/>
          <w:spacing w:val="-4"/>
          <w:szCs w:val="24"/>
        </w:rPr>
        <w:t>State banding permit office and Federal MBTA office</w:t>
      </w:r>
      <w:r w:rsidR="008A005A">
        <w:rPr>
          <w:rFonts w:ascii="Segoe UI Light" w:hAnsi="Segoe UI Light" w:cs="Segoe UI Light"/>
          <w:spacing w:val="-4"/>
          <w:szCs w:val="24"/>
        </w:rPr>
        <w:t xml:space="preserve"> (for a</w:t>
      </w:r>
      <w:r w:rsidR="006B1BC1" w:rsidRPr="002003A9">
        <w:rPr>
          <w:rFonts w:ascii="Segoe UI Light" w:hAnsi="Segoe UI Light" w:cs="Segoe UI Light"/>
          <w:spacing w:val="-4"/>
          <w:szCs w:val="24"/>
        </w:rPr>
        <w:t>ctive relocation only)</w:t>
      </w:r>
      <w:r w:rsidRPr="002003A9">
        <w:rPr>
          <w:rFonts w:ascii="Segoe UI Light" w:hAnsi="Segoe UI Light" w:cs="Segoe UI Light"/>
          <w:spacing w:val="-4"/>
          <w:szCs w:val="24"/>
        </w:rPr>
        <w:t>. Note that addressing burrowing owl impacts generally requires extensive coordination, and in some cases may result in avoidance being more feasible.</w:t>
      </w:r>
    </w:p>
    <w:p w14:paraId="2D4F4CB0" w14:textId="053D0D82" w:rsidR="004669E4" w:rsidRPr="002003A9" w:rsidRDefault="004669E4" w:rsidP="00973011">
      <w:pPr>
        <w:jc w:val="left"/>
        <w:rPr>
          <w:rFonts w:ascii="Segoe UI Light" w:hAnsi="Segoe UI Light" w:cs="Segoe UI Light"/>
        </w:rPr>
      </w:pPr>
      <w:r w:rsidRPr="002003A9">
        <w:rPr>
          <w:rFonts w:ascii="Segoe UI Light" w:hAnsi="Segoe UI Light" w:cs="Segoe UI Light"/>
        </w:rPr>
        <w:t xml:space="preserve">Include a quantification of unavoidable impacts to occupied burrowing owl habitat associated with the project, documenting whether the 90% threshold has been met. This description should include both direct and indirect effects. </w:t>
      </w:r>
    </w:p>
    <w:p w14:paraId="05BCA063" w14:textId="77777777" w:rsidR="00CA7AD6" w:rsidRDefault="001C3171" w:rsidP="00973011">
      <w:pPr>
        <w:rPr>
          <w:rFonts w:ascii="Segoe UI Light" w:hAnsi="Segoe UI Light" w:cs="Segoe UI Light"/>
          <w:szCs w:val="24"/>
        </w:rPr>
      </w:pPr>
      <w:r w:rsidRPr="002003A9">
        <w:rPr>
          <w:rFonts w:ascii="Segoe UI Light" w:hAnsi="Segoe UI Light" w:cs="Segoe UI Light"/>
          <w:szCs w:val="24"/>
        </w:rPr>
        <w:lastRenderedPageBreak/>
        <w:t>Documentation must address how mitigation will replace lost functions and values of</w:t>
      </w:r>
      <w:r w:rsidR="000518E6" w:rsidRPr="002003A9">
        <w:rPr>
          <w:rFonts w:ascii="Segoe UI Light" w:hAnsi="Segoe UI Light" w:cs="Segoe UI Light"/>
          <w:szCs w:val="24"/>
        </w:rPr>
        <w:t xml:space="preserve"> occupied</w:t>
      </w:r>
      <w:r w:rsidRPr="002003A9">
        <w:rPr>
          <w:rFonts w:ascii="Segoe UI Light" w:hAnsi="Segoe UI Light" w:cs="Segoe UI Light"/>
          <w:szCs w:val="24"/>
        </w:rPr>
        <w:t xml:space="preserve"> habitat for burrowing owl.</w:t>
      </w:r>
    </w:p>
    <w:p w14:paraId="7A223254" w14:textId="1F67F649" w:rsidR="001C3171" w:rsidRPr="002003A9" w:rsidRDefault="0022060F" w:rsidP="00973011">
      <w:pPr>
        <w:rPr>
          <w:rFonts w:ascii="Segoe UI Light" w:hAnsi="Segoe UI Light" w:cs="Segoe UI Light"/>
          <w:szCs w:val="24"/>
        </w:rPr>
      </w:pPr>
      <w:r w:rsidRPr="0022060F">
        <w:rPr>
          <w:rFonts w:ascii="Segoe UI Light" w:hAnsi="Segoe UI Light" w:cs="Segoe UI Light"/>
          <w:szCs w:val="24"/>
        </w:rPr>
        <w:t xml:space="preserve">Note that fuel management zones/buffers would likely require some form of ongoing maintenance (e.g., vegetation removal) and would therefore be considered permanently impacted. </w:t>
      </w:r>
      <w:r>
        <w:rPr>
          <w:rFonts w:ascii="Segoe UI Light" w:hAnsi="Segoe UI Light" w:cs="Segoe UI Light"/>
          <w:szCs w:val="24"/>
        </w:rPr>
        <w:t xml:space="preserve"> Similarly, a</w:t>
      </w:r>
      <w:r w:rsidR="00CA7AD6" w:rsidRPr="00CA7AD6">
        <w:rPr>
          <w:rFonts w:ascii="Segoe UI Light" w:hAnsi="Segoe UI Light" w:cs="Segoe UI Light"/>
          <w:szCs w:val="24"/>
        </w:rPr>
        <w:t xml:space="preserve">ny area(s) called out as avoidance </w:t>
      </w:r>
      <w:r w:rsidR="00CA7AD6">
        <w:rPr>
          <w:rFonts w:ascii="Segoe UI Light" w:hAnsi="Segoe UI Light" w:cs="Segoe UI Light"/>
          <w:szCs w:val="24"/>
        </w:rPr>
        <w:t xml:space="preserve">of burrowing owl presence or suitable burrowing owl habitat </w:t>
      </w:r>
      <w:r w:rsidR="00CA7AD6" w:rsidRPr="00CA7AD6">
        <w:rPr>
          <w:rFonts w:ascii="Segoe UI Light" w:hAnsi="Segoe UI Light" w:cs="Segoe UI Light"/>
          <w:szCs w:val="24"/>
        </w:rPr>
        <w:t>should not also encompass areas where fuel modification would be implemented.</w:t>
      </w:r>
      <w:r w:rsidR="001C3171" w:rsidRPr="002003A9">
        <w:rPr>
          <w:rFonts w:ascii="Segoe UI Light" w:hAnsi="Segoe UI Light" w:cs="Segoe UI Light"/>
          <w:szCs w:val="24"/>
        </w:rPr>
        <w:t xml:space="preserve"> </w:t>
      </w:r>
    </w:p>
    <w:p w14:paraId="74260975" w14:textId="12D1D0CF" w:rsidR="00B23C14" w:rsidRDefault="002A599D" w:rsidP="00973011">
      <w:pPr>
        <w:pStyle w:val="Heading3"/>
      </w:pPr>
      <w:bookmarkStart w:id="25" w:name="_Toc7634968"/>
      <w:r>
        <w:t>5.2.3</w:t>
      </w:r>
      <w:r w:rsidR="00862064">
        <w:tab/>
      </w:r>
      <w:r w:rsidR="00B23C14">
        <w:t>Mitigation</w:t>
      </w:r>
      <w:r w:rsidR="005F7D99">
        <w:t xml:space="preserve"> and Equivalency</w:t>
      </w:r>
      <w:bookmarkEnd w:id="25"/>
    </w:p>
    <w:p w14:paraId="7245BD12" w14:textId="2F5B96E8" w:rsidR="00B23C14" w:rsidRDefault="002A599D" w:rsidP="00973011">
      <w:pPr>
        <w:pStyle w:val="Heading4"/>
      </w:pPr>
      <w:r>
        <w:t>5.2.3.1</w:t>
      </w:r>
      <w:r w:rsidR="00862064">
        <w:tab/>
      </w:r>
      <w:r w:rsidR="00B23C14">
        <w:t>Direct Effects</w:t>
      </w:r>
    </w:p>
    <w:p w14:paraId="78734735" w14:textId="6753D882" w:rsidR="00B23C14" w:rsidRPr="002003A9" w:rsidRDefault="00B23C14" w:rsidP="00973011">
      <w:pPr>
        <w:pStyle w:val="BodyText"/>
        <w:rPr>
          <w:rFonts w:ascii="Segoe UI Light" w:hAnsi="Segoe UI Light" w:cs="Segoe UI Light"/>
        </w:rPr>
      </w:pPr>
      <w:r w:rsidRPr="002003A9">
        <w:rPr>
          <w:rFonts w:ascii="Segoe UI Light" w:hAnsi="Segoe UI Light" w:cs="Segoe UI Light"/>
        </w:rPr>
        <w:t>Demonstrate that although the proposed project would not avoid impacts, with proposed design and compensation measures, the project would be biologically equivalent or superior to that which would occur under an avoidance alternative without these measures. This should be based on the following factors:</w:t>
      </w:r>
    </w:p>
    <w:p w14:paraId="797FBD34" w14:textId="05AF88F1" w:rsidR="00B23C14" w:rsidRPr="002003A9" w:rsidRDefault="00B23C14" w:rsidP="00287C0F">
      <w:pPr>
        <w:pStyle w:val="BodyText"/>
        <w:numPr>
          <w:ilvl w:val="0"/>
          <w:numId w:val="26"/>
        </w:numPr>
        <w:spacing w:after="120"/>
        <w:rPr>
          <w:rFonts w:ascii="Segoe UI Light" w:hAnsi="Segoe UI Light" w:cs="Segoe UI Light"/>
        </w:rPr>
      </w:pPr>
      <w:r w:rsidRPr="002003A9">
        <w:rPr>
          <w:rFonts w:ascii="Segoe UI Light" w:hAnsi="Segoe UI Light" w:cs="Segoe UI Light"/>
        </w:rPr>
        <w:t xml:space="preserve">Effects on habitat with </w:t>
      </w:r>
      <w:r w:rsidR="00857116" w:rsidRPr="00B43A9C">
        <w:rPr>
          <w:rFonts w:ascii="Segoe UI Light" w:hAnsi="Segoe UI Light" w:cs="Segoe UI Light"/>
        </w:rPr>
        <w:t xml:space="preserve">long-term conservation value </w:t>
      </w:r>
      <w:r w:rsidR="00892E15">
        <w:rPr>
          <w:rFonts w:ascii="Segoe UI Light" w:hAnsi="Segoe UI Light" w:cs="Segoe UI Light"/>
        </w:rPr>
        <w:t>for</w:t>
      </w:r>
      <w:r w:rsidRPr="002003A9">
        <w:rPr>
          <w:rFonts w:ascii="Segoe UI Light" w:hAnsi="Segoe UI Light" w:cs="Segoe UI Light"/>
        </w:rPr>
        <w:t xml:space="preserve"> </w:t>
      </w:r>
      <w:r w:rsidR="00B36F2B" w:rsidRPr="002003A9">
        <w:rPr>
          <w:rFonts w:ascii="Segoe UI Light" w:hAnsi="Segoe UI Light" w:cs="Segoe UI Light"/>
        </w:rPr>
        <w:t>burrowing owl</w:t>
      </w:r>
    </w:p>
    <w:p w14:paraId="348A64F5" w14:textId="05E8E0BF" w:rsidR="00B23C14" w:rsidRPr="002003A9" w:rsidRDefault="00B23C14" w:rsidP="00287C0F">
      <w:pPr>
        <w:pStyle w:val="BodyText"/>
        <w:numPr>
          <w:ilvl w:val="0"/>
          <w:numId w:val="26"/>
        </w:numPr>
        <w:spacing w:after="120"/>
        <w:rPr>
          <w:rFonts w:ascii="Segoe UI Light" w:hAnsi="Segoe UI Light" w:cs="Segoe UI Light"/>
        </w:rPr>
      </w:pPr>
      <w:r w:rsidRPr="002003A9">
        <w:rPr>
          <w:rFonts w:ascii="Segoe UI Light" w:hAnsi="Segoe UI Light" w:cs="Segoe UI Light"/>
        </w:rPr>
        <w:t>Effects on populations of</w:t>
      </w:r>
      <w:r w:rsidR="00B36F2B" w:rsidRPr="002003A9">
        <w:rPr>
          <w:rFonts w:ascii="Segoe UI Light" w:hAnsi="Segoe UI Light" w:cs="Segoe UI Light"/>
        </w:rPr>
        <w:t xml:space="preserve"> burrowing owl</w:t>
      </w:r>
    </w:p>
    <w:p w14:paraId="3C4FE897" w14:textId="5CD77A18" w:rsidR="00B23C14" w:rsidRPr="002003A9" w:rsidRDefault="00B23C14" w:rsidP="00973011">
      <w:pPr>
        <w:pStyle w:val="BodyText"/>
        <w:numPr>
          <w:ilvl w:val="0"/>
          <w:numId w:val="26"/>
        </w:numPr>
        <w:rPr>
          <w:rFonts w:ascii="Segoe UI Light" w:hAnsi="Segoe UI Light" w:cs="Segoe UI Light"/>
        </w:rPr>
      </w:pPr>
      <w:r w:rsidRPr="002003A9">
        <w:rPr>
          <w:rFonts w:ascii="Segoe UI Light" w:hAnsi="Segoe UI Light" w:cs="Segoe UI Light"/>
        </w:rPr>
        <w:t>Effects on linkages and functions of the MSHCP Conservation Area</w:t>
      </w:r>
      <w:r w:rsidR="004372A2">
        <w:rPr>
          <w:rFonts w:ascii="Segoe UI Light" w:hAnsi="Segoe UI Light" w:cs="Segoe UI Light"/>
        </w:rPr>
        <w:t xml:space="preserve"> that may support burrowing owl</w:t>
      </w:r>
    </w:p>
    <w:p w14:paraId="609ABDAC" w14:textId="55088481" w:rsidR="00B23C14" w:rsidRPr="002003A9" w:rsidRDefault="00B23C14" w:rsidP="00973011">
      <w:pPr>
        <w:rPr>
          <w:rFonts w:ascii="Segoe UI Light" w:hAnsi="Segoe UI Light" w:cs="Segoe UI Light"/>
        </w:rPr>
      </w:pPr>
      <w:r w:rsidRPr="002003A9">
        <w:rPr>
          <w:rFonts w:ascii="Segoe UI Light" w:hAnsi="Segoe UI Light" w:cs="Segoe UI Light"/>
        </w:rPr>
        <w:t>Documentation must address how mitigation will replace permanently lost functions and values, temporal loss, and on-site restoration. Functions and values of the existing condition should be compared with the expected functions and values following compensation</w:t>
      </w:r>
      <w:r w:rsidR="005F7D99">
        <w:rPr>
          <w:rFonts w:ascii="Segoe UI Light" w:hAnsi="Segoe UI Light" w:cs="Segoe UI Light"/>
        </w:rPr>
        <w:t>, and equivalency must be demonstrated</w:t>
      </w:r>
      <w:r w:rsidRPr="002003A9">
        <w:rPr>
          <w:rFonts w:ascii="Segoe UI Light" w:hAnsi="Segoe UI Light" w:cs="Segoe UI Light"/>
        </w:rPr>
        <w:t xml:space="preserve">. </w:t>
      </w:r>
    </w:p>
    <w:p w14:paraId="70085651" w14:textId="1B58530A" w:rsidR="000518E6" w:rsidRPr="002003A9" w:rsidRDefault="00284D40" w:rsidP="002F0E42">
      <w:pPr>
        <w:rPr>
          <w:rFonts w:ascii="Segoe UI Light" w:hAnsi="Segoe UI Light" w:cs="Segoe UI Light"/>
          <w:b/>
          <w:szCs w:val="24"/>
        </w:rPr>
      </w:pPr>
      <w:r w:rsidRPr="002003A9">
        <w:rPr>
          <w:rFonts w:ascii="Segoe UI Light" w:hAnsi="Segoe UI Light" w:cs="Segoe UI Light"/>
          <w:szCs w:val="24"/>
        </w:rPr>
        <w:t>Eviction or passive relocation is acceptable if</w:t>
      </w:r>
      <w:r w:rsidR="002F0E42" w:rsidRPr="002003A9">
        <w:rPr>
          <w:rFonts w:ascii="Segoe UI Light" w:hAnsi="Segoe UI Light" w:cs="Segoe UI Light"/>
          <w:szCs w:val="24"/>
        </w:rPr>
        <w:t xml:space="preserve"> s</w:t>
      </w:r>
      <w:r w:rsidRPr="002003A9">
        <w:rPr>
          <w:rFonts w:ascii="Segoe UI Light" w:hAnsi="Segoe UI Light" w:cs="Segoe UI Light"/>
          <w:szCs w:val="24"/>
        </w:rPr>
        <w:t xml:space="preserve">uitable conserved habitat and natural or artificial burrows </w:t>
      </w:r>
      <w:r w:rsidR="002F0E42" w:rsidRPr="002003A9">
        <w:rPr>
          <w:rFonts w:ascii="Segoe UI Light" w:hAnsi="Segoe UI Light" w:cs="Segoe UI Light"/>
          <w:szCs w:val="24"/>
        </w:rPr>
        <w:t xml:space="preserve">are </w:t>
      </w:r>
      <w:r w:rsidRPr="002003A9">
        <w:rPr>
          <w:rFonts w:ascii="Segoe UI Light" w:hAnsi="Segoe UI Light" w:cs="Segoe UI Light"/>
          <w:szCs w:val="24"/>
        </w:rPr>
        <w:t>w</w:t>
      </w:r>
      <w:r w:rsidR="002F0E42" w:rsidRPr="002003A9">
        <w:rPr>
          <w:rFonts w:ascii="Segoe UI Light" w:hAnsi="Segoe UI Light" w:cs="Segoe UI Light"/>
          <w:szCs w:val="24"/>
        </w:rPr>
        <w:t>ith</w:t>
      </w:r>
      <w:r w:rsidRPr="002003A9">
        <w:rPr>
          <w:rFonts w:ascii="Segoe UI Light" w:hAnsi="Segoe UI Light" w:cs="Segoe UI Light"/>
          <w:szCs w:val="24"/>
        </w:rPr>
        <w:t>in 75</w:t>
      </w:r>
      <w:r w:rsidR="002F0E42" w:rsidRPr="002003A9">
        <w:rPr>
          <w:rFonts w:ascii="Segoe UI Light" w:hAnsi="Segoe UI Light" w:cs="Segoe UI Light"/>
          <w:szCs w:val="24"/>
        </w:rPr>
        <w:t>–</w:t>
      </w:r>
      <w:r w:rsidRPr="002003A9">
        <w:rPr>
          <w:rFonts w:ascii="Segoe UI Light" w:hAnsi="Segoe UI Light" w:cs="Segoe UI Light"/>
          <w:szCs w:val="24"/>
        </w:rPr>
        <w:t>100</w:t>
      </w:r>
      <w:r w:rsidR="000B227C" w:rsidRPr="002003A9">
        <w:rPr>
          <w:rFonts w:ascii="Segoe UI Light" w:hAnsi="Segoe UI Light" w:cs="Segoe UI Light"/>
          <w:szCs w:val="24"/>
        </w:rPr>
        <w:t xml:space="preserve"> </w:t>
      </w:r>
      <w:r w:rsidRPr="002003A9">
        <w:rPr>
          <w:rFonts w:ascii="Segoe UI Light" w:hAnsi="Segoe UI Light" w:cs="Segoe UI Light"/>
          <w:szCs w:val="24"/>
        </w:rPr>
        <w:t>m</w:t>
      </w:r>
      <w:r w:rsidR="008952E4" w:rsidRPr="002003A9">
        <w:rPr>
          <w:rFonts w:ascii="Segoe UI Light" w:hAnsi="Segoe UI Light" w:cs="Segoe UI Light"/>
          <w:szCs w:val="24"/>
        </w:rPr>
        <w:t>eters</w:t>
      </w:r>
      <w:r w:rsidR="002F0E42" w:rsidRPr="002003A9">
        <w:rPr>
          <w:rFonts w:ascii="Segoe UI Light" w:hAnsi="Segoe UI Light" w:cs="Segoe UI Light"/>
          <w:szCs w:val="24"/>
        </w:rPr>
        <w:t>.</w:t>
      </w:r>
      <w:r w:rsidRPr="002003A9">
        <w:rPr>
          <w:rFonts w:ascii="Segoe UI Light" w:hAnsi="Segoe UI Light" w:cs="Segoe UI Light"/>
          <w:szCs w:val="24"/>
        </w:rPr>
        <w:t xml:space="preserve"> If adjacent or nearby suitable habitat is not conserved, eviction may still be acceptable</w:t>
      </w:r>
      <w:r w:rsidR="002F0E42" w:rsidRPr="002003A9">
        <w:rPr>
          <w:rFonts w:ascii="Segoe UI Light" w:hAnsi="Segoe UI Light" w:cs="Segoe UI Light"/>
          <w:szCs w:val="24"/>
        </w:rPr>
        <w:t xml:space="preserve">. </w:t>
      </w:r>
      <w:r w:rsidRPr="002003A9">
        <w:rPr>
          <w:rFonts w:ascii="Segoe UI Light" w:hAnsi="Segoe UI Light" w:cs="Segoe UI Light"/>
          <w:szCs w:val="24"/>
        </w:rPr>
        <w:t>Eviction without regard to nearby suitable habitat and available refuge should not be the standard CEQA mitigation</w:t>
      </w:r>
      <w:r w:rsidR="002F0E42" w:rsidRPr="002003A9">
        <w:rPr>
          <w:rFonts w:ascii="Segoe UI Light" w:hAnsi="Segoe UI Light" w:cs="Segoe UI Light"/>
          <w:szCs w:val="24"/>
        </w:rPr>
        <w:t>.</w:t>
      </w:r>
      <w:r w:rsidRPr="002003A9">
        <w:rPr>
          <w:rFonts w:ascii="Segoe UI Light" w:hAnsi="Segoe UI Light" w:cs="Segoe UI Light"/>
          <w:szCs w:val="24"/>
        </w:rPr>
        <w:t xml:space="preserve"> </w:t>
      </w:r>
      <w:r w:rsidR="000518E6" w:rsidRPr="002003A9">
        <w:rPr>
          <w:rFonts w:ascii="Segoe UI Light" w:hAnsi="Segoe UI Light" w:cs="Segoe UI Light"/>
          <w:b/>
          <w:szCs w:val="24"/>
        </w:rPr>
        <w:t>Coordinate with RCA and CDFW on all evictions. Permittees are not solely responsible for approving passive and active relocation.</w:t>
      </w:r>
    </w:p>
    <w:p w14:paraId="526E2F71" w14:textId="2F0A3A59" w:rsidR="00AF3163" w:rsidRPr="002003A9" w:rsidRDefault="00AF3163" w:rsidP="00AF3163">
      <w:pPr>
        <w:pStyle w:val="BodyText"/>
        <w:rPr>
          <w:rFonts w:ascii="Segoe UI Light" w:hAnsi="Segoe UI Light" w:cs="Segoe UI Light"/>
        </w:rPr>
      </w:pPr>
      <w:r w:rsidRPr="002003A9">
        <w:rPr>
          <w:rFonts w:ascii="Segoe UI Light" w:eastAsia="Arial" w:hAnsi="Segoe UI Light" w:cs="Segoe UI Light"/>
        </w:rPr>
        <w:t xml:space="preserve">In accordance with Objective 5, if the project site (including adjacent areas) supports three or more pairs of burrowing owl, is greater than 35 acres of suitable habitat and is non-contiguous with MSHCP conservation land, at least 90% of the area with </w:t>
      </w:r>
      <w:r w:rsidR="00892E15" w:rsidRPr="00892E15">
        <w:rPr>
          <w:rFonts w:ascii="Segoe UI Light" w:eastAsia="Arial" w:hAnsi="Segoe UI Light" w:cs="Segoe UI Light"/>
        </w:rPr>
        <w:t xml:space="preserve">long-term conservation value </w:t>
      </w:r>
      <w:r w:rsidR="00892E15">
        <w:rPr>
          <w:rFonts w:ascii="Segoe UI Light" w:eastAsia="Arial" w:hAnsi="Segoe UI Light" w:cs="Segoe UI Light"/>
        </w:rPr>
        <w:t xml:space="preserve">will be conserved on </w:t>
      </w:r>
      <w:r w:rsidRPr="002003A9">
        <w:rPr>
          <w:rFonts w:ascii="Segoe UI Light" w:eastAsia="Arial" w:hAnsi="Segoe UI Light" w:cs="Segoe UI Light"/>
        </w:rPr>
        <w:t>site.</w:t>
      </w:r>
    </w:p>
    <w:p w14:paraId="79752E64" w14:textId="794ECD0C" w:rsidR="000518E6" w:rsidRPr="002003A9" w:rsidRDefault="000518E6" w:rsidP="00973011">
      <w:pPr>
        <w:pStyle w:val="BodyText"/>
        <w:rPr>
          <w:rFonts w:ascii="Segoe UI Light" w:eastAsia="Arial" w:hAnsi="Segoe UI Light" w:cs="Segoe UI Light"/>
        </w:rPr>
      </w:pPr>
      <w:r w:rsidRPr="002003A9">
        <w:rPr>
          <w:rFonts w:ascii="Segoe UI Light" w:hAnsi="Segoe UI Light" w:cs="Segoe UI Light"/>
        </w:rPr>
        <w:lastRenderedPageBreak/>
        <w:t>Note that if</w:t>
      </w:r>
      <w:r w:rsidRPr="002003A9">
        <w:rPr>
          <w:rFonts w:ascii="Segoe UI Light" w:eastAsia="Arial" w:hAnsi="Segoe UI Light" w:cs="Segoe UI Light"/>
        </w:rPr>
        <w:t xml:space="preserve"> burrowing owl are not detected during focused surveys, documentation should still include a written commitment to conduct pre-construction surveys for BUOW not more than 30 days prior to the initiation of ground disturbance. If BUOW have colonized the project site prior to the initiation of construction, the project proponent should immediately inform RCA and the Wildlife Agencies, and </w:t>
      </w:r>
      <w:r w:rsidR="00555921" w:rsidRPr="002003A9">
        <w:rPr>
          <w:rFonts w:ascii="Segoe UI Light" w:eastAsia="Arial" w:hAnsi="Segoe UI Light" w:cs="Segoe UI Light"/>
        </w:rPr>
        <w:t xml:space="preserve">will </w:t>
      </w:r>
      <w:r w:rsidRPr="002003A9">
        <w:rPr>
          <w:rFonts w:ascii="Segoe UI Light" w:eastAsia="Arial" w:hAnsi="Segoe UI Light" w:cs="Segoe UI Light"/>
        </w:rPr>
        <w:t xml:space="preserve">need to prepare a </w:t>
      </w:r>
      <w:r w:rsidRPr="002003A9">
        <w:rPr>
          <w:rFonts w:ascii="Segoe UI Light" w:eastAsia="Arial" w:hAnsi="Segoe UI Light" w:cs="Segoe UI Light"/>
          <w:i/>
        </w:rPr>
        <w:t xml:space="preserve">Burrowing Owl Protection and Relocation Plan </w:t>
      </w:r>
      <w:r w:rsidRPr="002003A9">
        <w:rPr>
          <w:rFonts w:ascii="Segoe UI Light" w:eastAsia="Arial" w:hAnsi="Segoe UI Light" w:cs="Segoe UI Light"/>
        </w:rPr>
        <w:t xml:space="preserve">for approval by RCA and the Wildlife Agencies prior to initiating ground disturbance. </w:t>
      </w:r>
    </w:p>
    <w:p w14:paraId="07D56911" w14:textId="43921651" w:rsidR="00B23C14" w:rsidRDefault="002A599D" w:rsidP="002A599D">
      <w:pPr>
        <w:pStyle w:val="Heading4"/>
      </w:pPr>
      <w:r>
        <w:t>5.2.3.2</w:t>
      </w:r>
      <w:r w:rsidR="00862064">
        <w:tab/>
      </w:r>
      <w:r w:rsidR="00B23C14">
        <w:t>Indirect Effects</w:t>
      </w:r>
    </w:p>
    <w:p w14:paraId="212C6148" w14:textId="7A14B023" w:rsidR="00B23C14" w:rsidRPr="002003A9" w:rsidRDefault="00B23C14" w:rsidP="00973011">
      <w:pPr>
        <w:pStyle w:val="BodyText"/>
        <w:rPr>
          <w:rFonts w:ascii="Segoe UI Light" w:hAnsi="Segoe UI Light" w:cs="Segoe UI Light"/>
        </w:rPr>
      </w:pPr>
      <w:r w:rsidRPr="002003A9">
        <w:rPr>
          <w:rFonts w:ascii="Segoe UI Light" w:hAnsi="Segoe UI Light" w:cs="Segoe UI Light"/>
        </w:rPr>
        <w:t xml:space="preserve">Include a written description of project design features and mitigation measures that reduce indirect effects, such as edge treatments, landscaping, elevation difference, </w:t>
      </w:r>
      <w:r w:rsidR="008952E4" w:rsidRPr="002003A9">
        <w:rPr>
          <w:rFonts w:ascii="Segoe UI Light" w:hAnsi="Segoe UI Light" w:cs="Segoe UI Light"/>
        </w:rPr>
        <w:t xml:space="preserve">and </w:t>
      </w:r>
      <w:r w:rsidRPr="002003A9">
        <w:rPr>
          <w:rFonts w:ascii="Segoe UI Light" w:hAnsi="Segoe UI Light" w:cs="Segoe UI Light"/>
        </w:rPr>
        <w:t xml:space="preserve">minimization and/or compensation through restoration or enhancement. </w:t>
      </w:r>
    </w:p>
    <w:p w14:paraId="40EB9A58" w14:textId="6DBF740C" w:rsidR="00DC0FA4" w:rsidRPr="002003A9" w:rsidRDefault="00DC0FA4" w:rsidP="00973011">
      <w:pPr>
        <w:pStyle w:val="BodyText"/>
        <w:rPr>
          <w:rFonts w:ascii="Segoe UI Light" w:eastAsia="Arial" w:hAnsi="Segoe UI Light" w:cs="Segoe UI Light"/>
          <w:spacing w:val="4"/>
        </w:rPr>
      </w:pPr>
      <w:r w:rsidRPr="002003A9">
        <w:rPr>
          <w:rFonts w:ascii="Segoe UI Light" w:eastAsia="Arial" w:hAnsi="Segoe UI Light" w:cs="Segoe UI Light"/>
          <w:spacing w:val="4"/>
        </w:rPr>
        <w:t>It is important to also consider and evaluate noise impacts to occupied burrowing owl habitat and provide appropriate measures to attenuate these impacts. This may include committing to only constructing outside of nesting season, the use of sound walls that are</w:t>
      </w:r>
      <w:r w:rsidR="002003A9">
        <w:rPr>
          <w:rFonts w:ascii="Segoe UI Light" w:eastAsia="Arial" w:hAnsi="Segoe UI Light" w:cs="Segoe UI Light"/>
          <w:spacing w:val="4"/>
        </w:rPr>
        <w:t xml:space="preserve"> </w:t>
      </w:r>
      <w:r w:rsidRPr="002003A9">
        <w:rPr>
          <w:rFonts w:ascii="Segoe UI Light" w:eastAsia="Arial" w:hAnsi="Segoe UI Light" w:cs="Segoe UI Light"/>
          <w:spacing w:val="4"/>
        </w:rPr>
        <w:t xml:space="preserve">installed outside of nesting season, etc. </w:t>
      </w:r>
    </w:p>
    <w:p w14:paraId="16A0D3B6" w14:textId="2A496886" w:rsidR="00361319" w:rsidRDefault="00DC0FA4" w:rsidP="00973011">
      <w:pPr>
        <w:pStyle w:val="Heading2"/>
      </w:pPr>
      <w:bookmarkStart w:id="26" w:name="_Toc7634969"/>
      <w:r>
        <w:t>5.3</w:t>
      </w:r>
      <w:r>
        <w:tab/>
      </w:r>
      <w:r w:rsidR="00361319">
        <w:t>Mammals</w:t>
      </w:r>
      <w:bookmarkEnd w:id="26"/>
    </w:p>
    <w:p w14:paraId="44CC937A" w14:textId="2E398B3A" w:rsidR="00DC0FA4" w:rsidRDefault="002A599D" w:rsidP="00973011">
      <w:pPr>
        <w:pStyle w:val="Heading3"/>
      </w:pPr>
      <w:bookmarkStart w:id="27" w:name="_Toc7634970"/>
      <w:r>
        <w:t>5.3.1</w:t>
      </w:r>
      <w:r w:rsidR="00862064">
        <w:tab/>
      </w:r>
      <w:r w:rsidR="00DC0FA4">
        <w:t>Methods</w:t>
      </w:r>
      <w:bookmarkEnd w:id="27"/>
    </w:p>
    <w:p w14:paraId="679EEDA3" w14:textId="02DC4746" w:rsidR="00DC0FA4" w:rsidRPr="002003A9" w:rsidRDefault="00DC0FA4" w:rsidP="00DE7D05">
      <w:pPr>
        <w:pStyle w:val="BodyText"/>
        <w:numPr>
          <w:ilvl w:val="0"/>
          <w:numId w:val="40"/>
        </w:numPr>
        <w:spacing w:after="120"/>
        <w:rPr>
          <w:rFonts w:ascii="Segoe UI Light" w:eastAsia="Arial" w:hAnsi="Segoe UI Light" w:cs="Segoe UI Light"/>
        </w:rPr>
      </w:pPr>
      <w:r w:rsidRPr="002003A9">
        <w:rPr>
          <w:rFonts w:ascii="Segoe UI Light" w:eastAsia="Arial" w:hAnsi="Segoe UI Light" w:cs="Segoe UI Light"/>
        </w:rPr>
        <w:t xml:space="preserve">Include methodology used to determine whether focused surveys were necessary (i.e., results of habitat assessment). Include when and where the assessment occurred. If a habitat assessment yields suitable habitat for mammals </w:t>
      </w:r>
      <w:r w:rsidR="00175899" w:rsidRPr="002003A9">
        <w:rPr>
          <w:rFonts w:ascii="Segoe UI Light" w:eastAsia="Arial" w:hAnsi="Segoe UI Light" w:cs="Segoe UI Light"/>
        </w:rPr>
        <w:t xml:space="preserve">included under MSHCP Section 6.3.2, </w:t>
      </w:r>
      <w:r w:rsidRPr="002003A9">
        <w:rPr>
          <w:rFonts w:ascii="Segoe UI Light" w:eastAsia="Arial" w:hAnsi="Segoe UI Light" w:cs="Segoe UI Light"/>
        </w:rPr>
        <w:t>then focused surveys are required.</w:t>
      </w:r>
    </w:p>
    <w:p w14:paraId="758613F3" w14:textId="3DA7063E" w:rsidR="00DC0FA4" w:rsidRPr="002003A9" w:rsidRDefault="00DC0FA4" w:rsidP="00DE7D05">
      <w:pPr>
        <w:pStyle w:val="BodyText"/>
        <w:numPr>
          <w:ilvl w:val="0"/>
          <w:numId w:val="40"/>
        </w:numPr>
        <w:rPr>
          <w:rFonts w:ascii="Segoe UI Light" w:eastAsia="Arial" w:hAnsi="Segoe UI Light" w:cs="Segoe UI Light"/>
          <w:spacing w:val="-4"/>
        </w:rPr>
      </w:pPr>
      <w:r w:rsidRPr="002003A9">
        <w:rPr>
          <w:rFonts w:ascii="Segoe UI Light" w:eastAsia="Arial" w:hAnsi="Segoe UI Light" w:cs="Segoe UI Light"/>
          <w:spacing w:val="-4"/>
        </w:rPr>
        <w:t xml:space="preserve">There is no official survey protocol (assessment and trapping) in the MSHCP; however, the MSHCP Biological Monitoring Program has developed and refined a survey protocol that should be used as a guide to assess if adequate Los Angeles pocket mouse (LAPM; </w:t>
      </w:r>
      <w:proofErr w:type="spellStart"/>
      <w:r w:rsidRPr="002003A9">
        <w:rPr>
          <w:rFonts w:ascii="Segoe UI Light" w:eastAsia="Arial" w:hAnsi="Segoe UI Light" w:cs="Segoe UI Light"/>
          <w:i/>
          <w:spacing w:val="-4"/>
        </w:rPr>
        <w:t>Perognathus</w:t>
      </w:r>
      <w:proofErr w:type="spellEnd"/>
      <w:r w:rsidRPr="002003A9">
        <w:rPr>
          <w:rFonts w:ascii="Segoe UI Light" w:eastAsia="Arial" w:hAnsi="Segoe UI Light" w:cs="Segoe UI Light"/>
          <w:i/>
          <w:spacing w:val="-4"/>
        </w:rPr>
        <w:t xml:space="preserve"> </w:t>
      </w:r>
      <w:proofErr w:type="spellStart"/>
      <w:r w:rsidRPr="002003A9">
        <w:rPr>
          <w:rFonts w:ascii="Segoe UI Light" w:eastAsia="Arial" w:hAnsi="Segoe UI Light" w:cs="Segoe UI Light"/>
          <w:i/>
          <w:spacing w:val="-4"/>
        </w:rPr>
        <w:t>longimembris</w:t>
      </w:r>
      <w:proofErr w:type="spellEnd"/>
      <w:r w:rsidRPr="002003A9">
        <w:rPr>
          <w:rFonts w:ascii="Segoe UI Light" w:eastAsia="Arial" w:hAnsi="Segoe UI Light" w:cs="Segoe UI Light"/>
          <w:i/>
          <w:spacing w:val="-4"/>
        </w:rPr>
        <w:t xml:space="preserve"> </w:t>
      </w:r>
      <w:proofErr w:type="spellStart"/>
      <w:r w:rsidRPr="002003A9">
        <w:rPr>
          <w:rFonts w:ascii="Segoe UI Light" w:eastAsia="Arial" w:hAnsi="Segoe UI Light" w:cs="Segoe UI Light"/>
          <w:i/>
          <w:spacing w:val="-4"/>
        </w:rPr>
        <w:t>brevinasus</w:t>
      </w:r>
      <w:proofErr w:type="spellEnd"/>
      <w:r w:rsidRPr="002003A9">
        <w:rPr>
          <w:rFonts w:ascii="Segoe UI Light" w:eastAsia="Arial" w:hAnsi="Segoe UI Light" w:cs="Segoe UI Light"/>
          <w:spacing w:val="-4"/>
        </w:rPr>
        <w:t xml:space="preserve">) and San Bernardino Kangaroo Rat (SBKR; </w:t>
      </w:r>
      <w:proofErr w:type="spellStart"/>
      <w:r w:rsidRPr="002003A9">
        <w:rPr>
          <w:rFonts w:ascii="Segoe UI Light" w:eastAsia="Arial" w:hAnsi="Segoe UI Light" w:cs="Segoe UI Light"/>
          <w:i/>
          <w:spacing w:val="-4"/>
        </w:rPr>
        <w:t>Dipodomys</w:t>
      </w:r>
      <w:proofErr w:type="spellEnd"/>
      <w:r w:rsidRPr="002003A9">
        <w:rPr>
          <w:rFonts w:ascii="Segoe UI Light" w:eastAsia="Arial" w:hAnsi="Segoe UI Light" w:cs="Segoe UI Light"/>
          <w:i/>
          <w:spacing w:val="-4"/>
        </w:rPr>
        <w:t xml:space="preserve"> </w:t>
      </w:r>
      <w:proofErr w:type="spellStart"/>
      <w:r w:rsidRPr="002003A9">
        <w:rPr>
          <w:rFonts w:ascii="Segoe UI Light" w:eastAsia="Arial" w:hAnsi="Segoe UI Light" w:cs="Segoe UI Light"/>
          <w:i/>
          <w:spacing w:val="-4"/>
        </w:rPr>
        <w:t>merriami</w:t>
      </w:r>
      <w:proofErr w:type="spellEnd"/>
      <w:r w:rsidRPr="002003A9">
        <w:rPr>
          <w:rFonts w:ascii="Segoe UI Light" w:eastAsia="Arial" w:hAnsi="Segoe UI Light" w:cs="Segoe UI Light"/>
          <w:i/>
          <w:spacing w:val="-4"/>
        </w:rPr>
        <w:t xml:space="preserve"> </w:t>
      </w:r>
      <w:proofErr w:type="spellStart"/>
      <w:r w:rsidRPr="002003A9">
        <w:rPr>
          <w:rFonts w:ascii="Segoe UI Light" w:eastAsia="Arial" w:hAnsi="Segoe UI Light" w:cs="Segoe UI Light"/>
          <w:i/>
          <w:spacing w:val="-4"/>
        </w:rPr>
        <w:t>parvus</w:t>
      </w:r>
      <w:proofErr w:type="spellEnd"/>
      <w:r w:rsidRPr="002003A9">
        <w:rPr>
          <w:rFonts w:ascii="Segoe UI Light" w:eastAsia="Arial" w:hAnsi="Segoe UI Light" w:cs="Segoe UI Light"/>
          <w:spacing w:val="-4"/>
        </w:rPr>
        <w:t>) surveys have been conducted (see LAPM and SBKR Survey Reports at the MSHCP website; http://wrc-rca.org/about-rca/monitoring/monitoring-surveys/).</w:t>
      </w:r>
      <w:r w:rsidR="00287C0F" w:rsidRPr="002003A9">
        <w:rPr>
          <w:rFonts w:ascii="Segoe UI Light" w:eastAsia="Arial" w:hAnsi="Segoe UI Light" w:cs="Segoe UI Light"/>
          <w:spacing w:val="-4"/>
        </w:rPr>
        <w:t xml:space="preserve"> </w:t>
      </w:r>
    </w:p>
    <w:p w14:paraId="2D15D657" w14:textId="2E818893" w:rsidR="00DC0FA4" w:rsidRDefault="002A599D" w:rsidP="00973011">
      <w:pPr>
        <w:pStyle w:val="Heading3"/>
      </w:pPr>
      <w:bookmarkStart w:id="28" w:name="_Toc7634971"/>
      <w:r>
        <w:t>5.3.2</w:t>
      </w:r>
      <w:r w:rsidR="00862064">
        <w:tab/>
      </w:r>
      <w:r w:rsidR="00DC0FA4">
        <w:t>Results/Impacts</w:t>
      </w:r>
      <w:bookmarkEnd w:id="28"/>
    </w:p>
    <w:p w14:paraId="39CC886B" w14:textId="33F73535" w:rsidR="00DC0FA4" w:rsidRPr="002003A9" w:rsidRDefault="00DC0FA4" w:rsidP="00973011">
      <w:pPr>
        <w:rPr>
          <w:rFonts w:ascii="Segoe UI Light" w:hAnsi="Segoe UI Light" w:cs="Segoe UI Light"/>
          <w:szCs w:val="24"/>
        </w:rPr>
      </w:pPr>
      <w:r w:rsidRPr="002003A9">
        <w:rPr>
          <w:rFonts w:ascii="Segoe UI Light" w:hAnsi="Segoe UI Light" w:cs="Segoe UI Light"/>
          <w:szCs w:val="24"/>
        </w:rPr>
        <w:t xml:space="preserve">This section must describe the long-term conservation value of the occupied habitat for mammals. If </w:t>
      </w:r>
      <w:r w:rsidR="007B2F18" w:rsidRPr="002003A9">
        <w:rPr>
          <w:rFonts w:ascii="Segoe UI Light" w:hAnsi="Segoe UI Light" w:cs="Segoe UI Light"/>
          <w:szCs w:val="24"/>
        </w:rPr>
        <w:t>mammals</w:t>
      </w:r>
      <w:r w:rsidRPr="002003A9">
        <w:rPr>
          <w:rFonts w:ascii="Segoe UI Light" w:hAnsi="Segoe UI Light" w:cs="Segoe UI Light"/>
          <w:szCs w:val="24"/>
        </w:rPr>
        <w:t xml:space="preserve"> are detected during focused surveys and avoidance</w:t>
      </w:r>
      <w:r w:rsidR="007B2F18" w:rsidRPr="002003A9">
        <w:rPr>
          <w:rFonts w:ascii="Segoe UI Light" w:hAnsi="Segoe UI Light" w:cs="Segoe UI Light"/>
          <w:szCs w:val="24"/>
        </w:rPr>
        <w:t xml:space="preserve"> of at least 90% of the </w:t>
      </w:r>
      <w:r w:rsidR="00892E15" w:rsidRPr="00892E15">
        <w:rPr>
          <w:rFonts w:ascii="Segoe UI Light" w:hAnsi="Segoe UI Light" w:cs="Segoe UI Light"/>
          <w:szCs w:val="24"/>
        </w:rPr>
        <w:t xml:space="preserve">long-term conservation value </w:t>
      </w:r>
      <w:r w:rsidRPr="002003A9">
        <w:rPr>
          <w:rFonts w:ascii="Segoe UI Light" w:hAnsi="Segoe UI Light" w:cs="Segoe UI Light"/>
          <w:szCs w:val="24"/>
        </w:rPr>
        <w:t xml:space="preserve">is not possible, a DBESP is required. </w:t>
      </w:r>
    </w:p>
    <w:p w14:paraId="38B158B9" w14:textId="77777777" w:rsidR="007B2F18" w:rsidRPr="002003A9" w:rsidRDefault="007B2F18" w:rsidP="00287C0F">
      <w:pPr>
        <w:pStyle w:val="ListParagraph"/>
        <w:numPr>
          <w:ilvl w:val="0"/>
          <w:numId w:val="34"/>
        </w:numPr>
        <w:spacing w:after="120"/>
        <w:contextualSpacing w:val="0"/>
        <w:jc w:val="left"/>
        <w:rPr>
          <w:rFonts w:ascii="Segoe UI Light" w:hAnsi="Segoe UI Light" w:cs="Segoe UI Light"/>
        </w:rPr>
      </w:pPr>
      <w:r w:rsidRPr="002003A9">
        <w:rPr>
          <w:rFonts w:ascii="Segoe UI Light" w:hAnsi="Segoe UI Light" w:cs="Segoe UI Light"/>
        </w:rPr>
        <w:lastRenderedPageBreak/>
        <w:t xml:space="preserve">Provide solid support for how the 90% and 10% determinations were made. </w:t>
      </w:r>
    </w:p>
    <w:p w14:paraId="06A57B77" w14:textId="23CB56D4" w:rsidR="007B2F18" w:rsidRPr="002003A9" w:rsidRDefault="007B2F18" w:rsidP="00287C0F">
      <w:pPr>
        <w:pStyle w:val="ListParagraph"/>
        <w:numPr>
          <w:ilvl w:val="0"/>
          <w:numId w:val="34"/>
        </w:numPr>
        <w:spacing w:after="120"/>
        <w:contextualSpacing w:val="0"/>
        <w:jc w:val="left"/>
        <w:rPr>
          <w:rFonts w:ascii="Segoe UI Light" w:hAnsi="Segoe UI Light" w:cs="Segoe UI Light"/>
        </w:rPr>
      </w:pPr>
      <w:r w:rsidRPr="002003A9">
        <w:rPr>
          <w:rFonts w:ascii="Segoe UI Light" w:hAnsi="Segoe UI Light" w:cs="Segoe UI Light"/>
        </w:rPr>
        <w:t>Explain why impacts cannot be avoided.</w:t>
      </w:r>
    </w:p>
    <w:p w14:paraId="55DA9095" w14:textId="4ACED596" w:rsidR="007B2F18" w:rsidRPr="002003A9" w:rsidRDefault="007B2F18" w:rsidP="00973011">
      <w:pPr>
        <w:pStyle w:val="ListParagraph"/>
        <w:numPr>
          <w:ilvl w:val="0"/>
          <w:numId w:val="34"/>
        </w:numPr>
        <w:jc w:val="left"/>
        <w:rPr>
          <w:rFonts w:ascii="Segoe UI Light" w:hAnsi="Segoe UI Light" w:cs="Segoe UI Light"/>
        </w:rPr>
      </w:pPr>
      <w:r w:rsidRPr="002003A9">
        <w:rPr>
          <w:rFonts w:ascii="Segoe UI Light" w:hAnsi="Segoe UI Light" w:cs="Segoe UI Light"/>
        </w:rPr>
        <w:t>Address how mitigation will replace lost functions and values of habitat for the impacted plant species.</w:t>
      </w:r>
    </w:p>
    <w:p w14:paraId="18E051E7" w14:textId="7A0B040B" w:rsidR="00DC0FA4" w:rsidRPr="002003A9" w:rsidRDefault="00DC0FA4" w:rsidP="00973011">
      <w:pPr>
        <w:jc w:val="left"/>
        <w:rPr>
          <w:rFonts w:ascii="Segoe UI Light" w:hAnsi="Segoe UI Light" w:cs="Segoe UI Light"/>
        </w:rPr>
      </w:pPr>
      <w:r w:rsidRPr="002003A9">
        <w:rPr>
          <w:rFonts w:ascii="Segoe UI Light" w:hAnsi="Segoe UI Light" w:cs="Segoe UI Light"/>
        </w:rPr>
        <w:t xml:space="preserve">Include a quantification of unavoidable impacts to occupied </w:t>
      </w:r>
      <w:r w:rsidR="007B2F18" w:rsidRPr="002003A9">
        <w:rPr>
          <w:rFonts w:ascii="Segoe UI Light" w:hAnsi="Segoe UI Light" w:cs="Segoe UI Light"/>
        </w:rPr>
        <w:t>mammal habitat</w:t>
      </w:r>
      <w:r w:rsidRPr="002003A9">
        <w:rPr>
          <w:rFonts w:ascii="Segoe UI Light" w:hAnsi="Segoe UI Light" w:cs="Segoe UI Light"/>
        </w:rPr>
        <w:t xml:space="preserve"> associated with the project, documenting whether the 90% threshold has been met. This description should include both direct and indirect effects. </w:t>
      </w:r>
    </w:p>
    <w:p w14:paraId="70B2CF2D" w14:textId="77030E8D" w:rsidR="00DC0FA4" w:rsidRDefault="00DC0FA4" w:rsidP="00973011">
      <w:pPr>
        <w:rPr>
          <w:rFonts w:ascii="Segoe UI Light" w:hAnsi="Segoe UI Light" w:cs="Segoe UI Light"/>
          <w:szCs w:val="24"/>
        </w:rPr>
      </w:pPr>
      <w:r w:rsidRPr="002003A9">
        <w:rPr>
          <w:rFonts w:ascii="Segoe UI Light" w:hAnsi="Segoe UI Light" w:cs="Segoe UI Light"/>
          <w:szCs w:val="24"/>
        </w:rPr>
        <w:t xml:space="preserve">Documentation must address how mitigation will replace lost functions and values of occupied habitat for </w:t>
      </w:r>
      <w:r w:rsidR="007B2F18" w:rsidRPr="002003A9">
        <w:rPr>
          <w:rFonts w:ascii="Segoe UI Light" w:hAnsi="Segoe UI Light" w:cs="Segoe UI Light"/>
          <w:szCs w:val="24"/>
        </w:rPr>
        <w:t>mammals</w:t>
      </w:r>
      <w:r w:rsidRPr="002003A9">
        <w:rPr>
          <w:rFonts w:ascii="Segoe UI Light" w:hAnsi="Segoe UI Light" w:cs="Segoe UI Light"/>
          <w:szCs w:val="24"/>
        </w:rPr>
        <w:t xml:space="preserve">. </w:t>
      </w:r>
    </w:p>
    <w:p w14:paraId="4B52297D" w14:textId="57780FE4" w:rsidR="0022060F" w:rsidRPr="0022060F" w:rsidRDefault="0022060F" w:rsidP="0022060F">
      <w:pPr>
        <w:rPr>
          <w:rFonts w:ascii="Segoe UI Light" w:hAnsi="Segoe UI Light" w:cs="Segoe UI Light"/>
          <w:szCs w:val="24"/>
        </w:rPr>
      </w:pPr>
      <w:r w:rsidRPr="0022060F">
        <w:rPr>
          <w:rFonts w:ascii="Segoe UI Light" w:hAnsi="Segoe UI Light" w:cs="Segoe UI Light"/>
          <w:szCs w:val="24"/>
        </w:rPr>
        <w:t xml:space="preserve">Note that fuel management zones/buffers would likely require some form of ongoing maintenance (e.g., vegetation removal) and would therefore be considered permanently impacted.  Similarly, any area(s) called out as avoidance of </w:t>
      </w:r>
      <w:r>
        <w:rPr>
          <w:rFonts w:ascii="Segoe UI Light" w:hAnsi="Segoe UI Light" w:cs="Segoe UI Light"/>
          <w:szCs w:val="24"/>
        </w:rPr>
        <w:t>small mammal</w:t>
      </w:r>
      <w:r w:rsidRPr="0022060F">
        <w:rPr>
          <w:rFonts w:ascii="Segoe UI Light" w:hAnsi="Segoe UI Light" w:cs="Segoe UI Light"/>
          <w:szCs w:val="24"/>
        </w:rPr>
        <w:t xml:space="preserve"> presence or suitable </w:t>
      </w:r>
      <w:r>
        <w:rPr>
          <w:rFonts w:ascii="Segoe UI Light" w:hAnsi="Segoe UI Light" w:cs="Segoe UI Light"/>
          <w:szCs w:val="24"/>
        </w:rPr>
        <w:t>small mammal</w:t>
      </w:r>
      <w:r w:rsidRPr="0022060F">
        <w:rPr>
          <w:rFonts w:ascii="Segoe UI Light" w:hAnsi="Segoe UI Light" w:cs="Segoe UI Light"/>
          <w:szCs w:val="24"/>
        </w:rPr>
        <w:t xml:space="preserve"> habitat should not also encompass areas where fuel modification would be implemented.</w:t>
      </w:r>
    </w:p>
    <w:p w14:paraId="4CB442D5" w14:textId="6C215D67" w:rsidR="00DC0FA4" w:rsidRDefault="002A599D" w:rsidP="00973011">
      <w:pPr>
        <w:pStyle w:val="Heading3"/>
      </w:pPr>
      <w:bookmarkStart w:id="29" w:name="_Toc7634972"/>
      <w:r>
        <w:t>5.3.3</w:t>
      </w:r>
      <w:r w:rsidR="00862064">
        <w:tab/>
      </w:r>
      <w:r w:rsidR="00DC0FA4">
        <w:t>Mitigation</w:t>
      </w:r>
      <w:r w:rsidR="005F7D99">
        <w:t xml:space="preserve"> and Equivalency</w:t>
      </w:r>
      <w:bookmarkEnd w:id="29"/>
    </w:p>
    <w:p w14:paraId="3A74C8BC" w14:textId="75701D73" w:rsidR="00DC0FA4" w:rsidRDefault="002A599D" w:rsidP="00973011">
      <w:pPr>
        <w:pStyle w:val="Heading4"/>
      </w:pPr>
      <w:r>
        <w:t>5.3.3.1</w:t>
      </w:r>
      <w:r w:rsidR="00862064">
        <w:tab/>
      </w:r>
      <w:r w:rsidR="00DC0FA4">
        <w:t>Direct Effects</w:t>
      </w:r>
    </w:p>
    <w:p w14:paraId="2D45A898" w14:textId="77777777" w:rsidR="00DC0FA4" w:rsidRPr="002003A9" w:rsidRDefault="00DC0FA4" w:rsidP="00973011">
      <w:pPr>
        <w:pStyle w:val="BodyText"/>
        <w:rPr>
          <w:rFonts w:ascii="Segoe UI Light" w:hAnsi="Segoe UI Light" w:cs="Segoe UI Light"/>
        </w:rPr>
      </w:pPr>
      <w:r w:rsidRPr="002003A9">
        <w:rPr>
          <w:rFonts w:ascii="Segoe UI Light" w:hAnsi="Segoe UI Light" w:cs="Segoe UI Light"/>
        </w:rPr>
        <w:t>Demonstrate that although the proposed project would not avoid impacts, with proposed design and compensation measures, the project would be biologically equivalent or superior to that which would occur under an avoidance alternative without these measures. This should be based on the following factors:</w:t>
      </w:r>
    </w:p>
    <w:p w14:paraId="64618FF4" w14:textId="3D3027B1" w:rsidR="00DC0FA4" w:rsidRPr="002003A9" w:rsidRDefault="00DC0FA4" w:rsidP="00892E15">
      <w:pPr>
        <w:pStyle w:val="BodyText"/>
        <w:numPr>
          <w:ilvl w:val="0"/>
          <w:numId w:val="26"/>
        </w:numPr>
        <w:spacing w:after="120"/>
        <w:rPr>
          <w:rFonts w:ascii="Segoe UI Light" w:hAnsi="Segoe UI Light" w:cs="Segoe UI Light"/>
        </w:rPr>
      </w:pPr>
      <w:r w:rsidRPr="002003A9">
        <w:rPr>
          <w:rFonts w:ascii="Segoe UI Light" w:hAnsi="Segoe UI Light" w:cs="Segoe UI Light"/>
        </w:rPr>
        <w:t xml:space="preserve">Effects on habitat with </w:t>
      </w:r>
      <w:r w:rsidR="00892E15" w:rsidRPr="00892E15">
        <w:rPr>
          <w:rFonts w:ascii="Segoe UI Light" w:hAnsi="Segoe UI Light" w:cs="Segoe UI Light"/>
        </w:rPr>
        <w:t xml:space="preserve">long-term conservation value </w:t>
      </w:r>
      <w:r w:rsidR="00892E15">
        <w:rPr>
          <w:rFonts w:ascii="Segoe UI Light" w:hAnsi="Segoe UI Light" w:cs="Segoe UI Light"/>
        </w:rPr>
        <w:t>for</w:t>
      </w:r>
      <w:r w:rsidRPr="002003A9">
        <w:rPr>
          <w:rFonts w:ascii="Segoe UI Light" w:hAnsi="Segoe UI Light" w:cs="Segoe UI Light"/>
        </w:rPr>
        <w:t xml:space="preserve"> </w:t>
      </w:r>
      <w:r w:rsidR="007B2F18" w:rsidRPr="002003A9">
        <w:rPr>
          <w:rFonts w:ascii="Segoe UI Light" w:hAnsi="Segoe UI Light" w:cs="Segoe UI Light"/>
        </w:rPr>
        <w:t>mammals</w:t>
      </w:r>
    </w:p>
    <w:p w14:paraId="0DDC8173" w14:textId="1B766C43" w:rsidR="00DC0FA4" w:rsidRPr="002003A9" w:rsidRDefault="00DC0FA4" w:rsidP="00287C0F">
      <w:pPr>
        <w:pStyle w:val="BodyText"/>
        <w:numPr>
          <w:ilvl w:val="0"/>
          <w:numId w:val="26"/>
        </w:numPr>
        <w:spacing w:after="120"/>
        <w:rPr>
          <w:rFonts w:ascii="Segoe UI Light" w:hAnsi="Segoe UI Light" w:cs="Segoe UI Light"/>
        </w:rPr>
      </w:pPr>
      <w:r w:rsidRPr="002003A9">
        <w:rPr>
          <w:rFonts w:ascii="Segoe UI Light" w:hAnsi="Segoe UI Light" w:cs="Segoe UI Light"/>
        </w:rPr>
        <w:t xml:space="preserve">Effects on populations of </w:t>
      </w:r>
      <w:r w:rsidR="007B2F18" w:rsidRPr="002003A9">
        <w:rPr>
          <w:rFonts w:ascii="Segoe UI Light" w:hAnsi="Segoe UI Light" w:cs="Segoe UI Light"/>
        </w:rPr>
        <w:t>mammals</w:t>
      </w:r>
    </w:p>
    <w:p w14:paraId="5F5ECB47" w14:textId="66C6212C" w:rsidR="00DC0FA4" w:rsidRPr="002003A9" w:rsidRDefault="00DC0FA4" w:rsidP="00973011">
      <w:pPr>
        <w:pStyle w:val="BodyText"/>
        <w:numPr>
          <w:ilvl w:val="0"/>
          <w:numId w:val="26"/>
        </w:numPr>
        <w:rPr>
          <w:rFonts w:ascii="Segoe UI Light" w:hAnsi="Segoe UI Light" w:cs="Segoe UI Light"/>
        </w:rPr>
      </w:pPr>
      <w:r w:rsidRPr="002003A9">
        <w:rPr>
          <w:rFonts w:ascii="Segoe UI Light" w:hAnsi="Segoe UI Light" w:cs="Segoe UI Light"/>
        </w:rPr>
        <w:t>Effects on linkages and functions of the MSHCP Conservation Area</w:t>
      </w:r>
      <w:r w:rsidR="004372A2">
        <w:rPr>
          <w:rFonts w:ascii="Segoe UI Light" w:hAnsi="Segoe UI Light" w:cs="Segoe UI Light"/>
        </w:rPr>
        <w:t xml:space="preserve"> that may support mammals</w:t>
      </w:r>
    </w:p>
    <w:p w14:paraId="43FA8855" w14:textId="48ECFA5C" w:rsidR="00DC0FA4" w:rsidRPr="002003A9" w:rsidRDefault="00DC0FA4" w:rsidP="00DE7D05">
      <w:pPr>
        <w:rPr>
          <w:rFonts w:ascii="Segoe UI Light" w:hAnsi="Segoe UI Light" w:cs="Segoe UI Light"/>
        </w:rPr>
      </w:pPr>
      <w:r w:rsidRPr="002003A9">
        <w:rPr>
          <w:rFonts w:ascii="Segoe UI Light" w:hAnsi="Segoe UI Light" w:cs="Segoe UI Light"/>
        </w:rPr>
        <w:t xml:space="preserve">Documentation must address how mitigation will replace permanently lost functions and values, temporal loss, and on-site restoration. Functions and values of the existing condition should be compared with the expected functions and values following compensation. </w:t>
      </w:r>
      <w:r w:rsidR="00DE7D05">
        <w:rPr>
          <w:rFonts w:ascii="Segoe UI Light" w:hAnsi="Segoe UI Light" w:cs="Segoe UI Light"/>
        </w:rPr>
        <w:t>M</w:t>
      </w:r>
      <w:r w:rsidRPr="002003A9">
        <w:rPr>
          <w:rFonts w:ascii="Segoe UI Light" w:hAnsi="Segoe UI Light" w:cs="Segoe UI Light"/>
        </w:rPr>
        <w:t>itigation must ultimately be discussed in the context of biological equivalency or superiority as compared to avoidance of the resources.</w:t>
      </w:r>
    </w:p>
    <w:p w14:paraId="4DC865A2" w14:textId="7DE818F7" w:rsidR="00DC0FA4" w:rsidRDefault="002A599D" w:rsidP="002A599D">
      <w:pPr>
        <w:pStyle w:val="Heading4"/>
      </w:pPr>
      <w:r>
        <w:lastRenderedPageBreak/>
        <w:t>5.3.3.2</w:t>
      </w:r>
      <w:r w:rsidR="00862064">
        <w:tab/>
      </w:r>
      <w:r w:rsidR="00DC0FA4">
        <w:t>Indirect Effects</w:t>
      </w:r>
    </w:p>
    <w:p w14:paraId="1BEFE9AC" w14:textId="330CDD46" w:rsidR="00DC0FA4" w:rsidRPr="002003A9" w:rsidRDefault="00DC0FA4" w:rsidP="00973011">
      <w:pPr>
        <w:pStyle w:val="BodyText"/>
        <w:rPr>
          <w:rFonts w:ascii="Segoe UI Light" w:hAnsi="Segoe UI Light" w:cs="Segoe UI Light"/>
        </w:rPr>
      </w:pPr>
      <w:r w:rsidRPr="002003A9">
        <w:rPr>
          <w:rFonts w:ascii="Segoe UI Light" w:hAnsi="Segoe UI Light" w:cs="Segoe UI Light"/>
        </w:rPr>
        <w:t>Include a written description of project design features and mitigation measures that reduce indirect effects, such as edge treatments, landscaping, elevation difference,</w:t>
      </w:r>
      <w:r w:rsidR="008952E4" w:rsidRPr="002003A9">
        <w:rPr>
          <w:rFonts w:ascii="Segoe UI Light" w:hAnsi="Segoe UI Light" w:cs="Segoe UI Light"/>
        </w:rPr>
        <w:t xml:space="preserve"> and</w:t>
      </w:r>
      <w:r w:rsidRPr="002003A9">
        <w:rPr>
          <w:rFonts w:ascii="Segoe UI Light" w:hAnsi="Segoe UI Light" w:cs="Segoe UI Light"/>
        </w:rPr>
        <w:t xml:space="preserve"> minimization and/or compensation through restoration or enhancement. </w:t>
      </w:r>
    </w:p>
    <w:p w14:paraId="184926D3" w14:textId="766949E5" w:rsidR="00361319" w:rsidRDefault="00DC0FA4" w:rsidP="00973011">
      <w:pPr>
        <w:pStyle w:val="Heading2"/>
      </w:pPr>
      <w:bookmarkStart w:id="30" w:name="_Toc7634973"/>
      <w:r>
        <w:t>5.4</w:t>
      </w:r>
      <w:r>
        <w:tab/>
      </w:r>
      <w:r w:rsidR="00361319">
        <w:t>Amphibians</w:t>
      </w:r>
      <w:bookmarkEnd w:id="30"/>
    </w:p>
    <w:p w14:paraId="61AC556C" w14:textId="004D7CB0" w:rsidR="007B2F18" w:rsidRDefault="002A599D" w:rsidP="00973011">
      <w:pPr>
        <w:pStyle w:val="Heading3"/>
      </w:pPr>
      <w:bookmarkStart w:id="31" w:name="_Toc7634974"/>
      <w:r>
        <w:t>5.4.1</w:t>
      </w:r>
      <w:r w:rsidR="00862064">
        <w:tab/>
      </w:r>
      <w:r w:rsidR="007B2F18">
        <w:t>Methods</w:t>
      </w:r>
      <w:bookmarkEnd w:id="31"/>
    </w:p>
    <w:p w14:paraId="2B55F131" w14:textId="55E78556" w:rsidR="007B2F18" w:rsidRDefault="007B2F18" w:rsidP="00DE7D05">
      <w:pPr>
        <w:pStyle w:val="BodyText"/>
        <w:numPr>
          <w:ilvl w:val="0"/>
          <w:numId w:val="28"/>
        </w:numPr>
        <w:spacing w:after="120"/>
        <w:rPr>
          <w:rFonts w:ascii="Segoe UI Light" w:eastAsia="Arial" w:hAnsi="Segoe UI Light" w:cs="Segoe UI Light"/>
        </w:rPr>
      </w:pPr>
      <w:r w:rsidRPr="002003A9">
        <w:rPr>
          <w:rFonts w:ascii="Segoe UI Light" w:eastAsia="Arial" w:hAnsi="Segoe UI Light" w:cs="Segoe UI Light"/>
        </w:rPr>
        <w:t xml:space="preserve">Include methodology used to determine whether focused surveys were necessary (i.e., results of habitat assessment). Include when and where the assessment occurred. If a habitat assessment yields suitable habitat for amphibians </w:t>
      </w:r>
      <w:r w:rsidR="00175899" w:rsidRPr="002003A9">
        <w:rPr>
          <w:rFonts w:ascii="Segoe UI Light" w:eastAsia="Arial" w:hAnsi="Segoe UI Light" w:cs="Segoe UI Light"/>
        </w:rPr>
        <w:t xml:space="preserve">included under MSHCP Section 6.3.2, </w:t>
      </w:r>
      <w:r w:rsidRPr="002003A9">
        <w:rPr>
          <w:rFonts w:ascii="Segoe UI Light" w:eastAsia="Arial" w:hAnsi="Segoe UI Light" w:cs="Segoe UI Light"/>
        </w:rPr>
        <w:t>then focused surveys are required.</w:t>
      </w:r>
    </w:p>
    <w:p w14:paraId="690D99A9" w14:textId="6ED1694E" w:rsidR="007B2F18" w:rsidRPr="002003A9" w:rsidRDefault="007B2F18" w:rsidP="00DE7D05">
      <w:pPr>
        <w:pStyle w:val="BodyText"/>
        <w:numPr>
          <w:ilvl w:val="0"/>
          <w:numId w:val="28"/>
        </w:numPr>
        <w:rPr>
          <w:rFonts w:ascii="Segoe UI Light" w:eastAsia="Arial" w:hAnsi="Segoe UI Light" w:cs="Segoe UI Light"/>
        </w:rPr>
      </w:pPr>
      <w:r w:rsidRPr="002003A9">
        <w:rPr>
          <w:rFonts w:ascii="Segoe UI Light" w:eastAsia="Arial" w:hAnsi="Segoe UI Light" w:cs="Segoe UI Light"/>
        </w:rPr>
        <w:t>Focused surveys must be conducted in accordance with accepted survey protocols including th</w:t>
      </w:r>
      <w:r w:rsidR="00487EAD" w:rsidRPr="002003A9">
        <w:rPr>
          <w:rFonts w:ascii="Segoe UI Light" w:eastAsia="Arial" w:hAnsi="Segoe UI Light" w:cs="Segoe UI Light"/>
        </w:rPr>
        <w:t>ose</w:t>
      </w:r>
      <w:r w:rsidRPr="002003A9">
        <w:rPr>
          <w:rFonts w:ascii="Segoe UI Light" w:eastAsia="Arial" w:hAnsi="Segoe UI Light" w:cs="Segoe UI Light"/>
        </w:rPr>
        <w:t xml:space="preserve"> for arroyo toad (USFWS 1999)</w:t>
      </w:r>
      <w:r w:rsidR="00487EAD" w:rsidRPr="002003A9">
        <w:rPr>
          <w:rFonts w:ascii="Segoe UI Light" w:eastAsia="Arial" w:hAnsi="Segoe UI Light" w:cs="Segoe UI Light"/>
        </w:rPr>
        <w:t>,</w:t>
      </w:r>
      <w:r w:rsidRPr="002003A9">
        <w:rPr>
          <w:rFonts w:ascii="Segoe UI Light" w:eastAsia="Arial" w:hAnsi="Segoe UI Light" w:cs="Segoe UI Light"/>
        </w:rPr>
        <w:t xml:space="preserve"> California red-legged frog (USFWS 2005), </w:t>
      </w:r>
      <w:r w:rsidR="00487EAD" w:rsidRPr="002003A9">
        <w:rPr>
          <w:rFonts w:ascii="Segoe UI Light" w:eastAsia="Arial" w:hAnsi="Segoe UI Light" w:cs="Segoe UI Light"/>
        </w:rPr>
        <w:t xml:space="preserve">and </w:t>
      </w:r>
      <w:r w:rsidRPr="002003A9">
        <w:rPr>
          <w:rFonts w:ascii="Segoe UI Light" w:eastAsia="Arial" w:hAnsi="Segoe UI Light" w:cs="Segoe UI Light"/>
        </w:rPr>
        <w:t xml:space="preserve">mountain yellow-legged frog (USFWS protocol pending; MSHCP Mountain Yellow-Legged Frog </w:t>
      </w:r>
      <w:r w:rsidR="00487EAD" w:rsidRPr="002003A9">
        <w:rPr>
          <w:rFonts w:ascii="Segoe UI Light" w:eastAsia="Arial" w:hAnsi="Segoe UI Light" w:cs="Segoe UI Light"/>
        </w:rPr>
        <w:t>[</w:t>
      </w:r>
      <w:r w:rsidRPr="002003A9">
        <w:rPr>
          <w:rFonts w:ascii="Segoe UI Light" w:eastAsia="Arial" w:hAnsi="Segoe UI Light" w:cs="Segoe UI Light"/>
          <w:i/>
        </w:rPr>
        <w:t xml:space="preserve">Rana </w:t>
      </w:r>
      <w:proofErr w:type="spellStart"/>
      <w:r w:rsidRPr="002003A9">
        <w:rPr>
          <w:rFonts w:ascii="Segoe UI Light" w:eastAsia="Arial" w:hAnsi="Segoe UI Light" w:cs="Segoe UI Light"/>
          <w:i/>
        </w:rPr>
        <w:t>muscosa</w:t>
      </w:r>
      <w:proofErr w:type="spellEnd"/>
      <w:r w:rsidR="00487EAD" w:rsidRPr="002003A9">
        <w:rPr>
          <w:rFonts w:ascii="Segoe UI Light" w:eastAsia="Arial" w:hAnsi="Segoe UI Light" w:cs="Segoe UI Light"/>
        </w:rPr>
        <w:t>]</w:t>
      </w:r>
      <w:r w:rsidRPr="002003A9">
        <w:rPr>
          <w:rFonts w:ascii="Segoe UI Light" w:eastAsia="Arial" w:hAnsi="Segoe UI Light" w:cs="Segoe UI Light"/>
        </w:rPr>
        <w:t xml:space="preserve"> Survey Report 2005 describes a general protocol).</w:t>
      </w:r>
    </w:p>
    <w:p w14:paraId="3967A868" w14:textId="648E7544" w:rsidR="007B2F18" w:rsidRDefault="002A599D" w:rsidP="00973011">
      <w:pPr>
        <w:pStyle w:val="Heading3"/>
      </w:pPr>
      <w:bookmarkStart w:id="32" w:name="_Toc7634975"/>
      <w:r>
        <w:t>5.4.2</w:t>
      </w:r>
      <w:r w:rsidR="00862064">
        <w:tab/>
      </w:r>
      <w:r w:rsidR="007B2F18">
        <w:t>Results/Impacts</w:t>
      </w:r>
      <w:bookmarkEnd w:id="32"/>
    </w:p>
    <w:p w14:paraId="093D79A1" w14:textId="77777777" w:rsidR="000E5D9B" w:rsidRDefault="009A41BA" w:rsidP="000E5D9B">
      <w:pPr>
        <w:pStyle w:val="BodyText"/>
        <w:rPr>
          <w:rFonts w:ascii="Segoe UI Light" w:eastAsia="Arial" w:hAnsi="Segoe UI Light" w:cs="Segoe UI Light"/>
          <w:spacing w:val="-6"/>
        </w:rPr>
      </w:pPr>
      <w:r w:rsidRPr="002003A9">
        <w:rPr>
          <w:rFonts w:ascii="Segoe UI Light" w:eastAsia="Arial" w:hAnsi="Segoe UI Light" w:cs="Segoe UI Light"/>
          <w:spacing w:val="-6"/>
        </w:rPr>
        <w:t xml:space="preserve">If any amphibian </w:t>
      </w:r>
      <w:r w:rsidR="00175899" w:rsidRPr="002003A9">
        <w:rPr>
          <w:rFonts w:ascii="Segoe UI Light" w:eastAsia="Arial" w:hAnsi="Segoe UI Light" w:cs="Segoe UI Light"/>
          <w:spacing w:val="-6"/>
        </w:rPr>
        <w:t xml:space="preserve">included under Section 6.3.2 </w:t>
      </w:r>
      <w:r w:rsidRPr="002003A9">
        <w:rPr>
          <w:rFonts w:ascii="Segoe UI Light" w:eastAsia="Arial" w:hAnsi="Segoe UI Light" w:cs="Segoe UI Light"/>
          <w:spacing w:val="-6"/>
        </w:rPr>
        <w:t xml:space="preserve">is found, full avoidance is required; therefore </w:t>
      </w:r>
      <w:r w:rsidR="00D31734" w:rsidRPr="002003A9">
        <w:rPr>
          <w:rFonts w:ascii="Segoe UI Light" w:eastAsia="Arial" w:hAnsi="Segoe UI Light" w:cs="Segoe UI Light"/>
          <w:spacing w:val="-6"/>
        </w:rPr>
        <w:t>a DBESP</w:t>
      </w:r>
      <w:r w:rsidR="000E5D9B">
        <w:rPr>
          <w:rFonts w:ascii="Segoe UI Light" w:eastAsia="Arial" w:hAnsi="Segoe UI Light" w:cs="Segoe UI Light"/>
          <w:spacing w:val="-6"/>
        </w:rPr>
        <w:t xml:space="preserve"> would not generally be needed.   Note that full avoidance means that the hydrology supporting the amphibians is also being avoided, directly and indirectly.</w:t>
      </w:r>
      <w:r w:rsidR="000E5D9B" w:rsidRPr="000E5D9B">
        <w:rPr>
          <w:rFonts w:ascii="Segoe UI Light" w:eastAsia="Arial" w:hAnsi="Segoe UI Light" w:cs="Segoe UI Light"/>
          <w:spacing w:val="-6"/>
        </w:rPr>
        <w:tab/>
      </w:r>
    </w:p>
    <w:p w14:paraId="20803284" w14:textId="4690D46A" w:rsidR="009A41BA" w:rsidRPr="002003A9" w:rsidRDefault="00DE7D05" w:rsidP="000E5D9B">
      <w:pPr>
        <w:pStyle w:val="BodyText"/>
        <w:rPr>
          <w:rFonts w:ascii="Segoe UI Light" w:eastAsia="Arial" w:hAnsi="Segoe UI Light" w:cs="Segoe UI Light"/>
          <w:spacing w:val="-6"/>
        </w:rPr>
      </w:pPr>
      <w:r>
        <w:rPr>
          <w:rFonts w:ascii="Segoe UI Light" w:eastAsia="Arial" w:hAnsi="Segoe UI Light" w:cs="Segoe UI Light"/>
          <w:spacing w:val="-6"/>
        </w:rPr>
        <w:t>In rare circumstances, o</w:t>
      </w:r>
      <w:r w:rsidR="000E5D9B">
        <w:rPr>
          <w:rFonts w:ascii="Segoe UI Light" w:eastAsia="Arial" w:hAnsi="Segoe UI Light" w:cs="Segoe UI Light"/>
          <w:spacing w:val="-6"/>
        </w:rPr>
        <w:t xml:space="preserve">n a case-by-case basis, and depending on the status of the species, </w:t>
      </w:r>
      <w:r>
        <w:rPr>
          <w:rFonts w:ascii="Segoe UI Light" w:eastAsia="Arial" w:hAnsi="Segoe UI Light" w:cs="Segoe UI Light"/>
          <w:spacing w:val="-6"/>
        </w:rPr>
        <w:t xml:space="preserve">impacts and </w:t>
      </w:r>
      <w:r w:rsidR="000E5D9B">
        <w:rPr>
          <w:rFonts w:ascii="Segoe UI Light" w:eastAsia="Arial" w:hAnsi="Segoe UI Light" w:cs="Segoe UI Light"/>
          <w:spacing w:val="-6"/>
        </w:rPr>
        <w:t>mitigation may be allowable through coordination with RCA and the Wildlife Agencies.  In the event that impacts/mitigation would be allowed, the DBESP would follow the standards for other Criteria Area Species.</w:t>
      </w:r>
      <w:r w:rsidR="000E5D9B">
        <w:rPr>
          <w:rFonts w:ascii="Segoe UI Light" w:eastAsia="Arial" w:hAnsi="Segoe UI Light" w:cs="Segoe UI Light"/>
          <w:spacing w:val="-6"/>
        </w:rPr>
        <w:tab/>
      </w:r>
    </w:p>
    <w:p w14:paraId="5CFB54E8" w14:textId="5067A00D" w:rsidR="00361319" w:rsidRDefault="00C73464" w:rsidP="00973011">
      <w:pPr>
        <w:pStyle w:val="Heading1"/>
      </w:pPr>
      <w:bookmarkStart w:id="33" w:name="_Toc7634976"/>
      <w:r>
        <w:rPr>
          <w:caps w:val="0"/>
        </w:rPr>
        <w:t>6</w:t>
      </w:r>
      <w:r>
        <w:rPr>
          <w:caps w:val="0"/>
        </w:rPr>
        <w:tab/>
        <w:t>DELHI SANDS FLOWER-LOVING FLY</w:t>
      </w:r>
      <w:bookmarkEnd w:id="33"/>
    </w:p>
    <w:p w14:paraId="3E7501D5" w14:textId="43D69F5E" w:rsidR="004473E3" w:rsidRDefault="002A599D" w:rsidP="002A599D">
      <w:pPr>
        <w:pStyle w:val="Heading2"/>
      </w:pPr>
      <w:bookmarkStart w:id="34" w:name="_Toc7634977"/>
      <w:r>
        <w:t>6.1</w:t>
      </w:r>
      <w:r w:rsidR="00862064">
        <w:tab/>
      </w:r>
      <w:r w:rsidR="004473E3">
        <w:t>Methods</w:t>
      </w:r>
      <w:bookmarkEnd w:id="34"/>
    </w:p>
    <w:p w14:paraId="51DE9529" w14:textId="41A40F9C" w:rsidR="004473E3" w:rsidRPr="002003A9" w:rsidRDefault="004473E3" w:rsidP="00287C0F">
      <w:pPr>
        <w:pStyle w:val="BodyText"/>
        <w:numPr>
          <w:ilvl w:val="0"/>
          <w:numId w:val="20"/>
        </w:numPr>
        <w:spacing w:after="120"/>
        <w:rPr>
          <w:rFonts w:ascii="Segoe UI Light" w:eastAsia="Arial" w:hAnsi="Segoe UI Light" w:cs="Segoe UI Light"/>
        </w:rPr>
      </w:pPr>
      <w:r w:rsidRPr="002003A9">
        <w:rPr>
          <w:rFonts w:ascii="Segoe UI Light" w:eastAsia="Arial" w:hAnsi="Segoe UI Light" w:cs="Segoe UI Light"/>
        </w:rPr>
        <w:t xml:space="preserve">If Delhi soil types are mapped within the MSHCP baseline data on the proposed project, </w:t>
      </w:r>
      <w:r w:rsidR="00EA4AD2" w:rsidRPr="002003A9">
        <w:rPr>
          <w:rFonts w:ascii="Segoe UI Light" w:eastAsia="Arial" w:hAnsi="Segoe UI Light" w:cs="Segoe UI Light"/>
        </w:rPr>
        <w:t xml:space="preserve">2 </w:t>
      </w:r>
      <w:r w:rsidRPr="002003A9">
        <w:rPr>
          <w:rFonts w:ascii="Segoe UI Light" w:eastAsia="Arial" w:hAnsi="Segoe UI Light" w:cs="Segoe UI Light"/>
        </w:rPr>
        <w:t xml:space="preserve">years of focused surveys for the Delhi Sands flower-loving fly (DSFLF) are required. </w:t>
      </w:r>
    </w:p>
    <w:p w14:paraId="630D2FC4" w14:textId="32A8822D" w:rsidR="004473E3" w:rsidRPr="002003A9" w:rsidRDefault="004473E3" w:rsidP="00287C0F">
      <w:pPr>
        <w:pStyle w:val="BodyText"/>
        <w:numPr>
          <w:ilvl w:val="0"/>
          <w:numId w:val="20"/>
        </w:numPr>
        <w:spacing w:after="120"/>
        <w:rPr>
          <w:rFonts w:ascii="Segoe UI Light" w:eastAsia="Arial" w:hAnsi="Segoe UI Light" w:cs="Segoe UI Light"/>
        </w:rPr>
      </w:pPr>
      <w:r w:rsidRPr="002003A9">
        <w:rPr>
          <w:rFonts w:ascii="Segoe UI Light" w:eastAsia="Arial" w:hAnsi="Segoe UI Light" w:cs="Segoe UI Light"/>
        </w:rPr>
        <w:t xml:space="preserve">Surveys are to be conducted according to accepted USFWS protocol (2004); surveys are conducted </w:t>
      </w:r>
      <w:r w:rsidR="00D25067" w:rsidRPr="002003A9">
        <w:rPr>
          <w:rFonts w:ascii="Segoe UI Light" w:eastAsia="Arial" w:hAnsi="Segoe UI Light" w:cs="Segoe UI Light"/>
        </w:rPr>
        <w:t>two</w:t>
      </w:r>
      <w:r w:rsidRPr="002003A9">
        <w:rPr>
          <w:rFonts w:ascii="Segoe UI Light" w:eastAsia="Arial" w:hAnsi="Segoe UI Light" w:cs="Segoe UI Light"/>
        </w:rPr>
        <w:t xml:space="preserve"> times per week from July 1 to September 20 for </w:t>
      </w:r>
      <w:r w:rsidR="00EA4AD2" w:rsidRPr="002003A9">
        <w:rPr>
          <w:rFonts w:ascii="Segoe UI Light" w:eastAsia="Arial" w:hAnsi="Segoe UI Light" w:cs="Segoe UI Light"/>
        </w:rPr>
        <w:t xml:space="preserve">2 </w:t>
      </w:r>
      <w:r w:rsidRPr="002003A9">
        <w:rPr>
          <w:rFonts w:ascii="Segoe UI Light" w:eastAsia="Arial" w:hAnsi="Segoe UI Light" w:cs="Segoe UI Light"/>
        </w:rPr>
        <w:t>consecutive years under suitable conditions.</w:t>
      </w:r>
    </w:p>
    <w:p w14:paraId="0BEE654C" w14:textId="77777777" w:rsidR="004473E3" w:rsidRPr="002003A9" w:rsidRDefault="004473E3" w:rsidP="00973011">
      <w:pPr>
        <w:pStyle w:val="BodyText"/>
        <w:numPr>
          <w:ilvl w:val="0"/>
          <w:numId w:val="20"/>
        </w:numPr>
        <w:rPr>
          <w:rFonts w:ascii="Segoe UI Light" w:eastAsia="Arial" w:hAnsi="Segoe UI Light" w:cs="Segoe UI Light"/>
        </w:rPr>
      </w:pPr>
      <w:r w:rsidRPr="002003A9">
        <w:rPr>
          <w:rFonts w:ascii="Segoe UI Light" w:eastAsia="Arial" w:hAnsi="Segoe UI Light" w:cs="Segoe UI Light"/>
        </w:rPr>
        <w:lastRenderedPageBreak/>
        <w:t xml:space="preserve">Include a description of the followed methodology, including when and where the assessment or focused surveys occurred. </w:t>
      </w:r>
    </w:p>
    <w:p w14:paraId="33D790E1" w14:textId="214AAD20" w:rsidR="004473E3" w:rsidRDefault="002A599D" w:rsidP="002A599D">
      <w:pPr>
        <w:pStyle w:val="Heading2"/>
      </w:pPr>
      <w:bookmarkStart w:id="35" w:name="_Toc7634978"/>
      <w:r>
        <w:t>6.2</w:t>
      </w:r>
      <w:r w:rsidR="00862064">
        <w:tab/>
      </w:r>
      <w:r w:rsidR="004473E3">
        <w:t>Results/Impacts</w:t>
      </w:r>
      <w:bookmarkEnd w:id="35"/>
    </w:p>
    <w:p w14:paraId="6FDDDB48" w14:textId="1BAD18CB" w:rsidR="004473E3" w:rsidRPr="002003A9" w:rsidRDefault="004473E3" w:rsidP="00973011">
      <w:pPr>
        <w:rPr>
          <w:rFonts w:ascii="Segoe UI Light" w:hAnsi="Segoe UI Light" w:cs="Segoe UI Light"/>
          <w:szCs w:val="24"/>
        </w:rPr>
      </w:pPr>
      <w:r w:rsidRPr="002003A9">
        <w:rPr>
          <w:rFonts w:ascii="Segoe UI Light" w:hAnsi="Segoe UI Light" w:cs="Segoe UI Light"/>
          <w:szCs w:val="24"/>
        </w:rPr>
        <w:t>This section must describe th</w:t>
      </w:r>
      <w:r w:rsidR="00892E15">
        <w:rPr>
          <w:rFonts w:ascii="Segoe UI Light" w:hAnsi="Segoe UI Light" w:cs="Segoe UI Light"/>
          <w:szCs w:val="24"/>
        </w:rPr>
        <w:t xml:space="preserve">e long-term conservation value </w:t>
      </w:r>
      <w:r w:rsidRPr="002003A9">
        <w:rPr>
          <w:rFonts w:ascii="Segoe UI Light" w:hAnsi="Segoe UI Light" w:cs="Segoe UI Light"/>
          <w:szCs w:val="24"/>
        </w:rPr>
        <w:t xml:space="preserve">of the occupied habitat for DSFLF. If this species is detected during focused surveys and avoidance of at least 90% of the </w:t>
      </w:r>
      <w:r w:rsidR="00892E15" w:rsidRPr="00892E15">
        <w:rPr>
          <w:rFonts w:ascii="Segoe UI Light" w:hAnsi="Segoe UI Light" w:cs="Segoe UI Light"/>
          <w:szCs w:val="24"/>
        </w:rPr>
        <w:t xml:space="preserve">long-term conservation value </w:t>
      </w:r>
      <w:r w:rsidRPr="002003A9">
        <w:rPr>
          <w:rFonts w:ascii="Segoe UI Light" w:hAnsi="Segoe UI Light" w:cs="Segoe UI Light"/>
          <w:szCs w:val="24"/>
        </w:rPr>
        <w:t xml:space="preserve">is not possible, a DBESP is required. </w:t>
      </w:r>
    </w:p>
    <w:p w14:paraId="2D32474D" w14:textId="77777777" w:rsidR="004473E3" w:rsidRPr="002003A9" w:rsidRDefault="004473E3" w:rsidP="00287C0F">
      <w:pPr>
        <w:pStyle w:val="ListParagraph"/>
        <w:numPr>
          <w:ilvl w:val="0"/>
          <w:numId w:val="35"/>
        </w:numPr>
        <w:spacing w:after="120"/>
        <w:ind w:left="720"/>
        <w:contextualSpacing w:val="0"/>
        <w:jc w:val="left"/>
        <w:rPr>
          <w:rFonts w:ascii="Segoe UI Light" w:hAnsi="Segoe UI Light" w:cs="Segoe UI Light"/>
        </w:rPr>
      </w:pPr>
      <w:r w:rsidRPr="002003A9">
        <w:rPr>
          <w:rFonts w:ascii="Segoe UI Light" w:hAnsi="Segoe UI Light" w:cs="Segoe UI Light"/>
        </w:rPr>
        <w:t xml:space="preserve">Provide solid support for how the 90% and 10% determinations were made. </w:t>
      </w:r>
    </w:p>
    <w:p w14:paraId="7CE62F68" w14:textId="0F5EF617" w:rsidR="004473E3" w:rsidRPr="002003A9" w:rsidRDefault="004473E3" w:rsidP="00287C0F">
      <w:pPr>
        <w:pStyle w:val="ListParagraph"/>
        <w:numPr>
          <w:ilvl w:val="0"/>
          <w:numId w:val="35"/>
        </w:numPr>
        <w:spacing w:after="120"/>
        <w:ind w:left="720"/>
        <w:contextualSpacing w:val="0"/>
        <w:jc w:val="left"/>
        <w:rPr>
          <w:rFonts w:ascii="Segoe UI Light" w:hAnsi="Segoe UI Light" w:cs="Segoe UI Light"/>
        </w:rPr>
      </w:pPr>
      <w:r w:rsidRPr="002003A9">
        <w:rPr>
          <w:rFonts w:ascii="Segoe UI Light" w:hAnsi="Segoe UI Light" w:cs="Segoe UI Light"/>
        </w:rPr>
        <w:t>Explain why impacts cannot be avoided.</w:t>
      </w:r>
    </w:p>
    <w:p w14:paraId="25B5B234" w14:textId="49138627" w:rsidR="004473E3" w:rsidRPr="002003A9" w:rsidRDefault="004473E3" w:rsidP="00D25067">
      <w:pPr>
        <w:pStyle w:val="ListParagraph"/>
        <w:numPr>
          <w:ilvl w:val="0"/>
          <w:numId w:val="35"/>
        </w:numPr>
        <w:ind w:left="720"/>
        <w:jc w:val="left"/>
        <w:rPr>
          <w:rFonts w:ascii="Segoe UI Light" w:hAnsi="Segoe UI Light" w:cs="Segoe UI Light"/>
        </w:rPr>
      </w:pPr>
      <w:r w:rsidRPr="002003A9">
        <w:rPr>
          <w:rFonts w:ascii="Segoe UI Light" w:hAnsi="Segoe UI Light" w:cs="Segoe UI Light"/>
        </w:rPr>
        <w:t>Address how mitigation will replace lost functions and values of habitat for the impacted plant species.</w:t>
      </w:r>
    </w:p>
    <w:p w14:paraId="0B16E708" w14:textId="345A3725" w:rsidR="004473E3" w:rsidRPr="002003A9" w:rsidRDefault="004473E3" w:rsidP="00973011">
      <w:pPr>
        <w:jc w:val="left"/>
        <w:rPr>
          <w:rFonts w:ascii="Segoe UI Light" w:hAnsi="Segoe UI Light" w:cs="Segoe UI Light"/>
        </w:rPr>
      </w:pPr>
      <w:r w:rsidRPr="002003A9">
        <w:rPr>
          <w:rFonts w:ascii="Segoe UI Light" w:hAnsi="Segoe UI Light" w:cs="Segoe UI Light"/>
        </w:rPr>
        <w:t xml:space="preserve">Include a quantification of unavoidable impacts to occupied DSFLF habitat associated with the project, documenting whether the 90% threshold has been met. This description should include both direct and indirect effects. </w:t>
      </w:r>
    </w:p>
    <w:p w14:paraId="08A9C53F" w14:textId="397390C5" w:rsidR="004473E3" w:rsidRPr="00A15953" w:rsidRDefault="004473E3" w:rsidP="00973011">
      <w:pPr>
        <w:rPr>
          <w:szCs w:val="24"/>
        </w:rPr>
      </w:pPr>
      <w:r w:rsidRPr="002003A9">
        <w:rPr>
          <w:rFonts w:ascii="Segoe UI Light" w:hAnsi="Segoe UI Light" w:cs="Segoe UI Light"/>
          <w:szCs w:val="24"/>
        </w:rPr>
        <w:t>Documentation must address how mitigation will replace lost functions and values of occupied habitat for DSFLF.</w:t>
      </w:r>
      <w:r w:rsidRPr="00A15953">
        <w:rPr>
          <w:szCs w:val="24"/>
        </w:rPr>
        <w:t xml:space="preserve"> </w:t>
      </w:r>
    </w:p>
    <w:p w14:paraId="7400C339" w14:textId="000EE8AA" w:rsidR="004473E3" w:rsidRDefault="002A599D" w:rsidP="002A599D">
      <w:pPr>
        <w:pStyle w:val="Heading2"/>
      </w:pPr>
      <w:bookmarkStart w:id="36" w:name="_Toc7634979"/>
      <w:r>
        <w:t>6.3</w:t>
      </w:r>
      <w:r w:rsidR="00862064">
        <w:tab/>
      </w:r>
      <w:r w:rsidR="004473E3">
        <w:t>Mitigation</w:t>
      </w:r>
      <w:r w:rsidR="005F7D99">
        <w:t xml:space="preserve"> and Equivalency</w:t>
      </w:r>
      <w:bookmarkEnd w:id="36"/>
    </w:p>
    <w:p w14:paraId="5C4E4A88" w14:textId="49FAF239" w:rsidR="004473E3" w:rsidRDefault="002A599D" w:rsidP="002A599D">
      <w:pPr>
        <w:pStyle w:val="Heading3"/>
      </w:pPr>
      <w:bookmarkStart w:id="37" w:name="_Toc7634980"/>
      <w:r>
        <w:t>6.3.1</w:t>
      </w:r>
      <w:r w:rsidR="00862064">
        <w:tab/>
      </w:r>
      <w:r w:rsidR="004473E3">
        <w:t>Direct Effects</w:t>
      </w:r>
      <w:bookmarkEnd w:id="37"/>
    </w:p>
    <w:p w14:paraId="428E21BE" w14:textId="77777777" w:rsidR="004473E3" w:rsidRPr="002003A9" w:rsidRDefault="004473E3" w:rsidP="00973011">
      <w:pPr>
        <w:pStyle w:val="BodyText"/>
        <w:rPr>
          <w:rFonts w:ascii="Segoe UI Light" w:hAnsi="Segoe UI Light" w:cs="Segoe UI Light"/>
        </w:rPr>
      </w:pPr>
      <w:r w:rsidRPr="002003A9">
        <w:rPr>
          <w:rFonts w:ascii="Segoe UI Light" w:hAnsi="Segoe UI Light" w:cs="Segoe UI Light"/>
        </w:rPr>
        <w:t>Demonstrate that although the proposed project would not avoid impacts, with proposed design and compensation measures, the project would be biologically equivalent or superior to that which would occur under an avoidance alternative without these measures. This should be based on the following factors:</w:t>
      </w:r>
    </w:p>
    <w:p w14:paraId="61B143CC" w14:textId="4BDFE1F2" w:rsidR="004473E3" w:rsidRPr="002003A9" w:rsidRDefault="004473E3" w:rsidP="00892E15">
      <w:pPr>
        <w:pStyle w:val="BodyText"/>
        <w:numPr>
          <w:ilvl w:val="0"/>
          <w:numId w:val="26"/>
        </w:numPr>
        <w:spacing w:after="120"/>
        <w:rPr>
          <w:rFonts w:ascii="Segoe UI Light" w:hAnsi="Segoe UI Light" w:cs="Segoe UI Light"/>
        </w:rPr>
      </w:pPr>
      <w:r w:rsidRPr="002003A9">
        <w:rPr>
          <w:rFonts w:ascii="Segoe UI Light" w:hAnsi="Segoe UI Light" w:cs="Segoe UI Light"/>
        </w:rPr>
        <w:t xml:space="preserve">Effects on habitat with </w:t>
      </w:r>
      <w:r w:rsidR="00892E15" w:rsidRPr="00892E15">
        <w:rPr>
          <w:rFonts w:ascii="Segoe UI Light" w:hAnsi="Segoe UI Light" w:cs="Segoe UI Light"/>
        </w:rPr>
        <w:t xml:space="preserve">long-term conservation value </w:t>
      </w:r>
      <w:r w:rsidR="00892E15">
        <w:rPr>
          <w:rFonts w:ascii="Segoe UI Light" w:hAnsi="Segoe UI Light" w:cs="Segoe UI Light"/>
        </w:rPr>
        <w:t>for</w:t>
      </w:r>
      <w:r w:rsidRPr="002003A9">
        <w:rPr>
          <w:rFonts w:ascii="Segoe UI Light" w:hAnsi="Segoe UI Light" w:cs="Segoe UI Light"/>
        </w:rPr>
        <w:t xml:space="preserve"> DSFLF</w:t>
      </w:r>
    </w:p>
    <w:p w14:paraId="6882D7C7" w14:textId="34D9AD22" w:rsidR="004473E3" w:rsidRPr="002003A9" w:rsidRDefault="004473E3" w:rsidP="00287C0F">
      <w:pPr>
        <w:pStyle w:val="BodyText"/>
        <w:numPr>
          <w:ilvl w:val="0"/>
          <w:numId w:val="26"/>
        </w:numPr>
        <w:spacing w:after="120"/>
        <w:rPr>
          <w:rFonts w:ascii="Segoe UI Light" w:hAnsi="Segoe UI Light" w:cs="Segoe UI Light"/>
        </w:rPr>
      </w:pPr>
      <w:r w:rsidRPr="002003A9">
        <w:rPr>
          <w:rFonts w:ascii="Segoe UI Light" w:hAnsi="Segoe UI Light" w:cs="Segoe UI Light"/>
        </w:rPr>
        <w:t>Effects on populations of DSFLF</w:t>
      </w:r>
    </w:p>
    <w:p w14:paraId="7E9CD1FE" w14:textId="576F30FA" w:rsidR="004473E3" w:rsidRPr="002003A9" w:rsidRDefault="004473E3" w:rsidP="00973011">
      <w:pPr>
        <w:pStyle w:val="BodyText"/>
        <w:numPr>
          <w:ilvl w:val="0"/>
          <w:numId w:val="26"/>
        </w:numPr>
        <w:rPr>
          <w:rFonts w:ascii="Segoe UI Light" w:hAnsi="Segoe UI Light" w:cs="Segoe UI Light"/>
        </w:rPr>
      </w:pPr>
      <w:r w:rsidRPr="002003A9">
        <w:rPr>
          <w:rFonts w:ascii="Segoe UI Light" w:hAnsi="Segoe UI Light" w:cs="Segoe UI Light"/>
        </w:rPr>
        <w:t>Effects on linkages and functions of the MSHCP Conservation Area</w:t>
      </w:r>
      <w:r w:rsidR="004372A2">
        <w:rPr>
          <w:rFonts w:ascii="Segoe UI Light" w:hAnsi="Segoe UI Light" w:cs="Segoe UI Light"/>
        </w:rPr>
        <w:t xml:space="preserve"> that may support DSFLF</w:t>
      </w:r>
    </w:p>
    <w:p w14:paraId="3030FACB" w14:textId="46749536" w:rsidR="004473E3" w:rsidRPr="002003A9" w:rsidRDefault="004473E3" w:rsidP="00DE7D05">
      <w:pPr>
        <w:pStyle w:val="BodyText"/>
        <w:rPr>
          <w:rFonts w:ascii="Segoe UI Light" w:hAnsi="Segoe UI Light" w:cs="Segoe UI Light"/>
        </w:rPr>
      </w:pPr>
      <w:r w:rsidRPr="002003A9">
        <w:rPr>
          <w:rFonts w:ascii="Segoe UI Light" w:hAnsi="Segoe UI Light" w:cs="Segoe UI Light"/>
        </w:rPr>
        <w:t xml:space="preserve">Documentation must address how mitigation will replace permanently lost functions and values, temporal loss, and on-site restoration. Functions and values of the existing condition should be compared with the expected functions and values following compensation. </w:t>
      </w:r>
      <w:r w:rsidR="00DE7D05">
        <w:rPr>
          <w:rFonts w:ascii="Segoe UI Light" w:hAnsi="Segoe UI Light" w:cs="Segoe UI Light"/>
        </w:rPr>
        <w:t xml:space="preserve"> M</w:t>
      </w:r>
      <w:r w:rsidRPr="002003A9">
        <w:rPr>
          <w:rFonts w:ascii="Segoe UI Light" w:hAnsi="Segoe UI Light" w:cs="Segoe UI Light"/>
        </w:rPr>
        <w:t>itigation must ultimately be discussed in the context of biological equivalency or superiority as compared to avoidance of the resources.</w:t>
      </w:r>
    </w:p>
    <w:p w14:paraId="6711F5D9" w14:textId="2FCB5D7E" w:rsidR="004473E3" w:rsidRDefault="002A599D" w:rsidP="00973011">
      <w:pPr>
        <w:pStyle w:val="Heading3"/>
      </w:pPr>
      <w:bookmarkStart w:id="38" w:name="_Toc7634981"/>
      <w:r>
        <w:lastRenderedPageBreak/>
        <w:t>6.3.2</w:t>
      </w:r>
      <w:r w:rsidR="00862064">
        <w:tab/>
      </w:r>
      <w:r w:rsidR="004473E3">
        <w:t>Indirect Effects</w:t>
      </w:r>
      <w:bookmarkEnd w:id="38"/>
    </w:p>
    <w:p w14:paraId="37117D1E" w14:textId="40E51109" w:rsidR="004473E3" w:rsidRPr="002003A9" w:rsidRDefault="004473E3" w:rsidP="00973011">
      <w:pPr>
        <w:pStyle w:val="BodyText"/>
        <w:rPr>
          <w:rFonts w:ascii="Segoe UI Light" w:hAnsi="Segoe UI Light" w:cs="Segoe UI Light"/>
        </w:rPr>
      </w:pPr>
      <w:r w:rsidRPr="002003A9">
        <w:rPr>
          <w:rFonts w:ascii="Segoe UI Light" w:hAnsi="Segoe UI Light" w:cs="Segoe UI Light"/>
        </w:rPr>
        <w:t xml:space="preserve">Include a written description of project design features and mitigation measures that reduce indirect effects, such as edge treatments, landscaping, elevation difference, </w:t>
      </w:r>
      <w:r w:rsidR="001A7515" w:rsidRPr="002003A9">
        <w:rPr>
          <w:rFonts w:ascii="Segoe UI Light" w:hAnsi="Segoe UI Light" w:cs="Segoe UI Light"/>
        </w:rPr>
        <w:t xml:space="preserve">and </w:t>
      </w:r>
      <w:r w:rsidRPr="002003A9">
        <w:rPr>
          <w:rFonts w:ascii="Segoe UI Light" w:hAnsi="Segoe UI Light" w:cs="Segoe UI Light"/>
        </w:rPr>
        <w:t xml:space="preserve">minimization and/or compensation through restoration or enhancement. </w:t>
      </w:r>
    </w:p>
    <w:p w14:paraId="0A95E360" w14:textId="039C1312" w:rsidR="00F92643" w:rsidRDefault="00C73464" w:rsidP="00F92643">
      <w:pPr>
        <w:pStyle w:val="Heading1"/>
        <w:rPr>
          <w:rFonts w:eastAsia="Arial"/>
          <w:caps w:val="0"/>
        </w:rPr>
      </w:pPr>
      <w:bookmarkStart w:id="39" w:name="_Toc7634982"/>
      <w:r>
        <w:rPr>
          <w:rFonts w:eastAsia="Arial"/>
          <w:caps w:val="0"/>
        </w:rPr>
        <w:t>7</w:t>
      </w:r>
      <w:r>
        <w:rPr>
          <w:rFonts w:eastAsia="Arial"/>
          <w:caps w:val="0"/>
        </w:rPr>
        <w:tab/>
        <w:t>REFERENCES</w:t>
      </w:r>
      <w:bookmarkEnd w:id="39"/>
      <w:r w:rsidRPr="008B0FB6" w:rsidDel="0013723F">
        <w:rPr>
          <w:rFonts w:eastAsia="Arial"/>
          <w:caps w:val="0"/>
        </w:rPr>
        <w:t xml:space="preserve"> </w:t>
      </w:r>
    </w:p>
    <w:p w14:paraId="4A0CB43F" w14:textId="5B78E2D4" w:rsidR="00AA63A9" w:rsidRPr="00B151C3" w:rsidRDefault="00AA63A9" w:rsidP="00AA63A9">
      <w:pPr>
        <w:autoSpaceDE/>
        <w:autoSpaceDN/>
        <w:adjustRightInd/>
        <w:spacing w:after="0" w:line="240" w:lineRule="auto"/>
        <w:jc w:val="left"/>
        <w:rPr>
          <w:rFonts w:ascii="Segoe UI Light" w:eastAsia="Arial" w:hAnsi="Segoe UI Light" w:cs="Segoe UI Light"/>
          <w:szCs w:val="24"/>
        </w:rPr>
      </w:pPr>
      <w:proofErr w:type="spellStart"/>
      <w:r w:rsidRPr="00AA63A9">
        <w:rPr>
          <w:rFonts w:ascii="Segoe UI Light" w:eastAsia="Arial" w:hAnsi="Segoe UI Light" w:cs="Segoe UI Light"/>
          <w:szCs w:val="24"/>
        </w:rPr>
        <w:t>Sogge</w:t>
      </w:r>
      <w:proofErr w:type="spellEnd"/>
      <w:r w:rsidRPr="00AA63A9">
        <w:rPr>
          <w:rFonts w:ascii="Segoe UI Light" w:eastAsia="Arial" w:hAnsi="Segoe UI Light" w:cs="Segoe UI Light"/>
          <w:szCs w:val="24"/>
        </w:rPr>
        <w:t xml:space="preserve">, M.K, </w:t>
      </w:r>
      <w:proofErr w:type="spellStart"/>
      <w:r w:rsidRPr="00AA63A9">
        <w:rPr>
          <w:rFonts w:ascii="Segoe UI Light" w:eastAsia="Arial" w:hAnsi="Segoe UI Light" w:cs="Segoe UI Light"/>
          <w:szCs w:val="24"/>
        </w:rPr>
        <w:t>Ahlers</w:t>
      </w:r>
      <w:proofErr w:type="spellEnd"/>
      <w:r w:rsidRPr="00AA63A9">
        <w:rPr>
          <w:rFonts w:ascii="Segoe UI Light" w:eastAsia="Arial" w:hAnsi="Segoe UI Light" w:cs="Segoe UI Light"/>
          <w:szCs w:val="24"/>
        </w:rPr>
        <w:t xml:space="preserve">, </w:t>
      </w:r>
      <w:r w:rsidR="00B151C3">
        <w:rPr>
          <w:rFonts w:ascii="Segoe UI Light" w:eastAsia="Arial" w:hAnsi="Segoe UI Light" w:cs="Segoe UI Light"/>
          <w:szCs w:val="24"/>
        </w:rPr>
        <w:t>D.</w:t>
      </w:r>
      <w:r w:rsidRPr="00AA63A9">
        <w:rPr>
          <w:rFonts w:ascii="Segoe UI Light" w:eastAsia="Arial" w:hAnsi="Segoe UI Light" w:cs="Segoe UI Light"/>
          <w:szCs w:val="24"/>
        </w:rPr>
        <w:t xml:space="preserve">, and </w:t>
      </w:r>
      <w:proofErr w:type="spellStart"/>
      <w:r w:rsidRPr="00AA63A9">
        <w:rPr>
          <w:rFonts w:ascii="Segoe UI Light" w:eastAsia="Arial" w:hAnsi="Segoe UI Light" w:cs="Segoe UI Light"/>
          <w:szCs w:val="24"/>
        </w:rPr>
        <w:t>Sferra</w:t>
      </w:r>
      <w:proofErr w:type="spellEnd"/>
      <w:r w:rsidRPr="00AA63A9">
        <w:rPr>
          <w:rFonts w:ascii="Segoe UI Light" w:eastAsia="Arial" w:hAnsi="Segoe UI Light" w:cs="Segoe UI Light"/>
          <w:szCs w:val="24"/>
        </w:rPr>
        <w:t>, S.J. 2010</w:t>
      </w:r>
      <w:r w:rsidR="00B151C3">
        <w:rPr>
          <w:rFonts w:ascii="Segoe UI Light" w:eastAsia="Arial" w:hAnsi="Segoe UI Light" w:cs="Segoe UI Light"/>
          <w:szCs w:val="24"/>
        </w:rPr>
        <w:t>.</w:t>
      </w:r>
      <w:r w:rsidRPr="00AA63A9">
        <w:rPr>
          <w:rFonts w:ascii="Segoe UI Light" w:eastAsia="Arial" w:hAnsi="Segoe UI Light" w:cs="Segoe UI Light"/>
          <w:szCs w:val="24"/>
        </w:rPr>
        <w:t xml:space="preserve"> </w:t>
      </w:r>
      <w:r w:rsidRPr="00B151C3">
        <w:rPr>
          <w:rFonts w:ascii="Segoe UI Light" w:eastAsia="Arial" w:hAnsi="Segoe UI Light" w:cs="Segoe UI Light"/>
          <w:szCs w:val="24"/>
        </w:rPr>
        <w:t xml:space="preserve">A </w:t>
      </w:r>
      <w:r w:rsidR="00B151C3">
        <w:rPr>
          <w:rFonts w:ascii="Segoe UI Light" w:eastAsia="Arial" w:hAnsi="Segoe UI Light" w:cs="Segoe UI Light"/>
          <w:szCs w:val="24"/>
        </w:rPr>
        <w:t>N</w:t>
      </w:r>
      <w:r w:rsidRPr="00B151C3">
        <w:rPr>
          <w:rFonts w:ascii="Segoe UI Light" w:eastAsia="Arial" w:hAnsi="Segoe UI Light" w:cs="Segoe UI Light"/>
          <w:szCs w:val="24"/>
        </w:rPr>
        <w:t xml:space="preserve">atural </w:t>
      </w:r>
      <w:r w:rsidR="00B151C3">
        <w:rPr>
          <w:rFonts w:ascii="Segoe UI Light" w:eastAsia="Arial" w:hAnsi="Segoe UI Light" w:cs="Segoe UI Light"/>
          <w:szCs w:val="24"/>
        </w:rPr>
        <w:t>H</w:t>
      </w:r>
      <w:r w:rsidRPr="00B151C3">
        <w:rPr>
          <w:rFonts w:ascii="Segoe UI Light" w:eastAsia="Arial" w:hAnsi="Segoe UI Light" w:cs="Segoe UI Light"/>
          <w:szCs w:val="24"/>
        </w:rPr>
        <w:t xml:space="preserve">istory </w:t>
      </w:r>
      <w:r w:rsidR="00B151C3">
        <w:rPr>
          <w:rFonts w:ascii="Segoe UI Light" w:eastAsia="Arial" w:hAnsi="Segoe UI Light" w:cs="Segoe UI Light"/>
          <w:szCs w:val="24"/>
        </w:rPr>
        <w:t>S</w:t>
      </w:r>
      <w:r w:rsidRPr="00B151C3">
        <w:rPr>
          <w:rFonts w:ascii="Segoe UI Light" w:eastAsia="Arial" w:hAnsi="Segoe UI Light" w:cs="Segoe UI Light"/>
          <w:szCs w:val="24"/>
        </w:rPr>
        <w:t xml:space="preserve">ummary and </w:t>
      </w:r>
      <w:r w:rsidR="00B151C3">
        <w:rPr>
          <w:rFonts w:ascii="Segoe UI Light" w:eastAsia="Arial" w:hAnsi="Segoe UI Light" w:cs="Segoe UI Light"/>
          <w:szCs w:val="24"/>
        </w:rPr>
        <w:t>S</w:t>
      </w:r>
      <w:r w:rsidRPr="00B151C3">
        <w:rPr>
          <w:rFonts w:ascii="Segoe UI Light" w:eastAsia="Arial" w:hAnsi="Segoe UI Light" w:cs="Segoe UI Light"/>
          <w:szCs w:val="24"/>
        </w:rPr>
        <w:t xml:space="preserve">urvey   </w:t>
      </w:r>
    </w:p>
    <w:p w14:paraId="26434D4B" w14:textId="64C515FA" w:rsidR="00AA63A9" w:rsidRDefault="00B151C3" w:rsidP="00AA63A9">
      <w:pPr>
        <w:autoSpaceDE/>
        <w:autoSpaceDN/>
        <w:adjustRightInd/>
        <w:spacing w:after="0" w:line="240" w:lineRule="auto"/>
        <w:ind w:left="720" w:firstLine="60"/>
        <w:jc w:val="left"/>
        <w:rPr>
          <w:rFonts w:ascii="Segoe UI Light" w:eastAsia="Arial" w:hAnsi="Segoe UI Light" w:cs="Segoe UI Light"/>
          <w:szCs w:val="24"/>
        </w:rPr>
      </w:pPr>
      <w:r>
        <w:rPr>
          <w:rFonts w:ascii="Segoe UI Light" w:eastAsia="Arial" w:hAnsi="Segoe UI Light" w:cs="Segoe UI Light"/>
          <w:szCs w:val="24"/>
        </w:rPr>
        <w:t>P</w:t>
      </w:r>
      <w:r w:rsidR="00AA63A9" w:rsidRPr="00B151C3">
        <w:rPr>
          <w:rFonts w:ascii="Segoe UI Light" w:eastAsia="Arial" w:hAnsi="Segoe UI Light" w:cs="Segoe UI Light"/>
          <w:szCs w:val="24"/>
        </w:rPr>
        <w:t xml:space="preserve">rotocol for the </w:t>
      </w:r>
      <w:r>
        <w:rPr>
          <w:rFonts w:ascii="Segoe UI Light" w:eastAsia="Arial" w:hAnsi="Segoe UI Light" w:cs="Segoe UI Light"/>
          <w:szCs w:val="24"/>
        </w:rPr>
        <w:t>S</w:t>
      </w:r>
      <w:r w:rsidR="00AA63A9" w:rsidRPr="00B151C3">
        <w:rPr>
          <w:rFonts w:ascii="Segoe UI Light" w:eastAsia="Arial" w:hAnsi="Segoe UI Light" w:cs="Segoe UI Light"/>
          <w:szCs w:val="24"/>
        </w:rPr>
        <w:t xml:space="preserve">outhwestern </w:t>
      </w:r>
      <w:r>
        <w:rPr>
          <w:rFonts w:ascii="Segoe UI Light" w:eastAsia="Arial" w:hAnsi="Segoe UI Light" w:cs="Segoe UI Light"/>
          <w:szCs w:val="24"/>
        </w:rPr>
        <w:t>W</w:t>
      </w:r>
      <w:r w:rsidR="00AA63A9" w:rsidRPr="00B151C3">
        <w:rPr>
          <w:rFonts w:ascii="Segoe UI Light" w:eastAsia="Arial" w:hAnsi="Segoe UI Light" w:cs="Segoe UI Light"/>
          <w:szCs w:val="24"/>
        </w:rPr>
        <w:t xml:space="preserve">illow </w:t>
      </w:r>
      <w:r>
        <w:rPr>
          <w:rFonts w:ascii="Segoe UI Light" w:eastAsia="Arial" w:hAnsi="Segoe UI Light" w:cs="Segoe UI Light"/>
          <w:szCs w:val="24"/>
        </w:rPr>
        <w:t>F</w:t>
      </w:r>
      <w:r w:rsidR="00AA63A9" w:rsidRPr="00B151C3">
        <w:rPr>
          <w:rFonts w:ascii="Segoe UI Light" w:eastAsia="Arial" w:hAnsi="Segoe UI Light" w:cs="Segoe UI Light"/>
          <w:szCs w:val="24"/>
        </w:rPr>
        <w:t>lycatcher</w:t>
      </w:r>
      <w:r w:rsidR="00AA63A9" w:rsidRPr="00AA63A9">
        <w:rPr>
          <w:rFonts w:ascii="Segoe UI Light" w:eastAsia="Arial" w:hAnsi="Segoe UI Light" w:cs="Segoe UI Light"/>
          <w:szCs w:val="24"/>
        </w:rPr>
        <w:t>: U.S Geological Survey Techniques and Methods 2A-10, 39p.</w:t>
      </w:r>
      <w:r w:rsidR="00AA63A9" w:rsidRPr="00AA63A9">
        <w:rPr>
          <w:rFonts w:ascii="Segoe UI Light" w:hAnsi="Segoe UI Light" w:cs="Segoe UI Light"/>
          <w:color w:val="1F497D"/>
          <w:sz w:val="22"/>
          <w:szCs w:val="22"/>
        </w:rPr>
        <w:t xml:space="preserve"> </w:t>
      </w:r>
      <w:hyperlink r:id="rId20" w:history="1">
        <w:r w:rsidR="00AA63A9" w:rsidRPr="00AA63A9">
          <w:rPr>
            <w:rFonts w:ascii="Segoe UI Light" w:eastAsia="Arial" w:hAnsi="Segoe UI Light" w:cs="Segoe UI Light"/>
            <w:color w:val="0000FF" w:themeColor="hyperlink"/>
            <w:szCs w:val="24"/>
            <w:u w:val="single"/>
          </w:rPr>
          <w:t>https://www.fws.gov/ventura/endangered/species/surveys-protocol.html</w:t>
        </w:r>
      </w:hyperlink>
    </w:p>
    <w:p w14:paraId="4949916A" w14:textId="77777777" w:rsidR="00AA63A9" w:rsidRPr="00AA63A9" w:rsidRDefault="00AA63A9" w:rsidP="00AA63A9">
      <w:pPr>
        <w:autoSpaceDE/>
        <w:autoSpaceDN/>
        <w:adjustRightInd/>
        <w:spacing w:after="0" w:line="240" w:lineRule="auto"/>
        <w:ind w:left="720" w:firstLine="60"/>
        <w:jc w:val="left"/>
        <w:rPr>
          <w:rFonts w:ascii="Segoe UI Light" w:eastAsia="Arial" w:hAnsi="Segoe UI Light" w:cs="Segoe UI Light"/>
          <w:szCs w:val="24"/>
        </w:rPr>
      </w:pPr>
    </w:p>
    <w:p w14:paraId="50391352" w14:textId="493FDFB1" w:rsidR="00F92643" w:rsidRPr="002003A9" w:rsidRDefault="00F92643" w:rsidP="00F92643">
      <w:pPr>
        <w:pStyle w:val="ReferenceList"/>
        <w:rPr>
          <w:rFonts w:ascii="Segoe UI Light" w:hAnsi="Segoe UI Light" w:cs="Segoe UI Light"/>
        </w:rPr>
      </w:pPr>
      <w:r w:rsidRPr="002003A9">
        <w:rPr>
          <w:rFonts w:ascii="Segoe UI Light" w:hAnsi="Segoe UI Light" w:cs="Segoe UI Light"/>
        </w:rPr>
        <w:t>USFWS. 2001. Least Bell’s Vireo Survey Guidelines. January 19, 2001. Sacramento, California: USFWS. https://www.fws.gov/cno/es/Recovery_Permitting/birds/least_bells_vireo/</w:t>
      </w:r>
      <w:r w:rsidR="00287C0F" w:rsidRPr="002003A9">
        <w:rPr>
          <w:rFonts w:ascii="Segoe UI Light" w:hAnsi="Segoe UI Light" w:cs="Segoe UI Light"/>
        </w:rPr>
        <w:br/>
      </w:r>
      <w:r w:rsidRPr="002003A9">
        <w:rPr>
          <w:rFonts w:ascii="Segoe UI Light" w:hAnsi="Segoe UI Light" w:cs="Segoe UI Light"/>
        </w:rPr>
        <w:t>LeastBellsVireo_SurveyGuidelines_20010119.pdf</w:t>
      </w:r>
    </w:p>
    <w:p w14:paraId="38A71797" w14:textId="66DFFFA1" w:rsidR="00F92643" w:rsidRPr="002003A9" w:rsidRDefault="00F92643" w:rsidP="00F80473">
      <w:pPr>
        <w:pStyle w:val="ReferenceList"/>
        <w:spacing w:after="360"/>
        <w:rPr>
          <w:rStyle w:val="Hyperlink"/>
          <w:rFonts w:ascii="Segoe UI Light" w:hAnsi="Segoe UI Light" w:cs="Segoe UI Light"/>
          <w:color w:val="auto"/>
          <w:u w:val="none"/>
        </w:rPr>
      </w:pPr>
      <w:r w:rsidRPr="002003A9">
        <w:rPr>
          <w:rFonts w:ascii="Segoe UI Light" w:hAnsi="Segoe UI Light" w:cs="Segoe UI Light"/>
        </w:rPr>
        <w:t>USFWS. 201</w:t>
      </w:r>
      <w:r w:rsidR="00AA63A9">
        <w:rPr>
          <w:rFonts w:ascii="Segoe UI Light" w:hAnsi="Segoe UI Light" w:cs="Segoe UI Light"/>
        </w:rPr>
        <w:t>6</w:t>
      </w:r>
      <w:r w:rsidRPr="002003A9">
        <w:rPr>
          <w:rFonts w:ascii="Segoe UI Light" w:hAnsi="Segoe UI Light" w:cs="Segoe UI Light"/>
        </w:rPr>
        <w:t xml:space="preserve">. A Natural History Summary and Survey Protocol for the Western Distinct Population Segment of the Yellow-Billed Cuckoo. Prepared by M. </w:t>
      </w:r>
      <w:proofErr w:type="spellStart"/>
      <w:r w:rsidRPr="002003A9">
        <w:rPr>
          <w:rFonts w:ascii="Segoe UI Light" w:hAnsi="Segoe UI Light" w:cs="Segoe UI Light"/>
        </w:rPr>
        <w:t>Halterman</w:t>
      </w:r>
      <w:proofErr w:type="spellEnd"/>
      <w:r w:rsidRPr="002003A9">
        <w:rPr>
          <w:rFonts w:ascii="Segoe UI Light" w:hAnsi="Segoe UI Light" w:cs="Segoe UI Light"/>
        </w:rPr>
        <w:t xml:space="preserve">, M.J. Johnson, J.A. Holmes, and S.A. </w:t>
      </w:r>
      <w:proofErr w:type="spellStart"/>
      <w:r w:rsidRPr="002003A9">
        <w:rPr>
          <w:rFonts w:ascii="Segoe UI Light" w:hAnsi="Segoe UI Light" w:cs="Segoe UI Light"/>
        </w:rPr>
        <w:t>Laymon</w:t>
      </w:r>
      <w:proofErr w:type="spellEnd"/>
      <w:r w:rsidRPr="002003A9">
        <w:rPr>
          <w:rFonts w:ascii="Segoe UI Light" w:hAnsi="Segoe UI Light" w:cs="Segoe UI Light"/>
        </w:rPr>
        <w:t xml:space="preserve">. Sacramento, California: USFWS. </w:t>
      </w:r>
      <w:r w:rsidR="00AA63A9">
        <w:rPr>
          <w:rFonts w:ascii="Segoe UI Light" w:hAnsi="Segoe UI Light" w:cs="Segoe UI Light"/>
        </w:rPr>
        <w:t>May 2016</w:t>
      </w:r>
      <w:r w:rsidRPr="002003A9">
        <w:rPr>
          <w:rFonts w:ascii="Segoe UI Light" w:hAnsi="Segoe UI Light" w:cs="Segoe UI Light"/>
        </w:rPr>
        <w:t xml:space="preserve">. </w:t>
      </w:r>
      <w:hyperlink r:id="rId21" w:history="1">
        <w:r w:rsidR="00AA63A9" w:rsidRPr="00AA63A9">
          <w:rPr>
            <w:rStyle w:val="Hyperlink"/>
            <w:rFonts w:ascii="Segoe UI Light" w:hAnsi="Segoe UI Light" w:cs="Segoe UI Light"/>
          </w:rPr>
          <w:t>https://www.fws.gov/southwest/es/arizona/Documents/SpeciesDocs/YellowBilledCuckoo/YBCU%20Survey%20Protocol_%20DRAFT_2016.pdf</w:t>
        </w:r>
      </w:hyperlink>
    </w:p>
    <w:p w14:paraId="7DB32F3C" w14:textId="710CF3F8" w:rsidR="00AF3163" w:rsidRDefault="00C73464" w:rsidP="00AF3163">
      <w:pPr>
        <w:pStyle w:val="Heading1"/>
      </w:pPr>
      <w:bookmarkStart w:id="40" w:name="_Toc7634983"/>
      <w:r>
        <w:rPr>
          <w:caps w:val="0"/>
        </w:rPr>
        <w:t>SUPPORTING APPENDICES</w:t>
      </w:r>
      <w:bookmarkEnd w:id="40"/>
    </w:p>
    <w:p w14:paraId="5E280CA7" w14:textId="057C1C89" w:rsidR="00AF3163" w:rsidRPr="002003A9" w:rsidRDefault="00AF3163" w:rsidP="00DE7D05">
      <w:pPr>
        <w:pStyle w:val="BodyText"/>
        <w:spacing w:after="360"/>
        <w:contextualSpacing/>
        <w:rPr>
          <w:rFonts w:ascii="Segoe UI Light" w:hAnsi="Segoe UI Light" w:cs="Segoe UI Light"/>
        </w:rPr>
      </w:pPr>
      <w:r w:rsidRPr="002003A9">
        <w:rPr>
          <w:rFonts w:ascii="Segoe UI Light" w:hAnsi="Segoe UI Light" w:cs="Segoe UI Light"/>
        </w:rPr>
        <w:t>Attach supporting documentation including all survey reports</w:t>
      </w:r>
      <w:r w:rsidR="00960108" w:rsidRPr="002003A9">
        <w:rPr>
          <w:rFonts w:ascii="Segoe UI Light" w:hAnsi="Segoe UI Light" w:cs="Segoe UI Light"/>
        </w:rPr>
        <w:t xml:space="preserve"> relevant to the DBESP, along with </w:t>
      </w:r>
      <w:r w:rsidRPr="002003A9">
        <w:rPr>
          <w:rFonts w:ascii="Segoe UI Light" w:hAnsi="Segoe UI Light" w:cs="Segoe UI Light"/>
        </w:rPr>
        <w:t xml:space="preserve">the Jurisdictional Delineation, if </w:t>
      </w:r>
      <w:r w:rsidR="00960108" w:rsidRPr="002003A9">
        <w:rPr>
          <w:rFonts w:ascii="Segoe UI Light" w:hAnsi="Segoe UI Light" w:cs="Segoe UI Light"/>
        </w:rPr>
        <w:t>the DBESP is addressing Section 6.1.2 resources.</w:t>
      </w:r>
    </w:p>
    <w:p w14:paraId="1E63A764" w14:textId="77777777" w:rsidR="00025CE6" w:rsidRDefault="00025CE6">
      <w:pPr>
        <w:autoSpaceDE/>
        <w:autoSpaceDN/>
        <w:adjustRightInd/>
        <w:spacing w:after="0" w:line="240" w:lineRule="auto"/>
        <w:jc w:val="left"/>
        <w:rPr>
          <w:rFonts w:ascii="Arial Bold" w:hAnsi="Arial Bold" w:cs="Arial Bold"/>
          <w:b/>
          <w:bCs/>
          <w:caps/>
          <w:spacing w:val="-2"/>
          <w:szCs w:val="28"/>
        </w:rPr>
      </w:pPr>
      <w:r>
        <w:rPr>
          <w:rFonts w:ascii="Arial Bold" w:hAnsi="Arial Bold" w:cs="Arial Bold"/>
          <w:b/>
          <w:bCs/>
          <w:caps/>
          <w:spacing w:val="-2"/>
          <w:szCs w:val="28"/>
        </w:rPr>
        <w:br w:type="page"/>
      </w:r>
    </w:p>
    <w:p w14:paraId="2C696E32" w14:textId="5D7CD8C5" w:rsidR="00960108" w:rsidRPr="00960108" w:rsidRDefault="00C73464" w:rsidP="00960108">
      <w:pPr>
        <w:keepNext/>
        <w:keepLines/>
        <w:autoSpaceDE/>
        <w:autoSpaceDN/>
        <w:adjustRightInd/>
        <w:jc w:val="left"/>
        <w:outlineLvl w:val="0"/>
        <w:rPr>
          <w:rFonts w:ascii="Arial Bold" w:hAnsi="Arial Bold" w:cs="Arial Bold"/>
          <w:b/>
          <w:bCs/>
          <w:caps/>
          <w:spacing w:val="-2"/>
          <w:szCs w:val="28"/>
        </w:rPr>
      </w:pPr>
      <w:bookmarkStart w:id="41" w:name="_Toc7634984"/>
      <w:r w:rsidRPr="00960108">
        <w:rPr>
          <w:rFonts w:ascii="Arial Bold" w:hAnsi="Arial Bold" w:cs="Arial Bold"/>
          <w:b/>
          <w:bCs/>
          <w:spacing w:val="-2"/>
          <w:szCs w:val="28"/>
        </w:rPr>
        <w:lastRenderedPageBreak/>
        <w:t>OTHER TIPS FOR A COMPLETE AND ADEQUATE SUBMITTAL</w:t>
      </w:r>
      <w:bookmarkEnd w:id="41"/>
    </w:p>
    <w:p w14:paraId="63B5368C" w14:textId="52CFCE3E" w:rsidR="00960108" w:rsidRPr="002003A9" w:rsidRDefault="00960108" w:rsidP="002003A9">
      <w:pPr>
        <w:numPr>
          <w:ilvl w:val="0"/>
          <w:numId w:val="32"/>
        </w:numPr>
        <w:autoSpaceDE/>
        <w:autoSpaceDN/>
        <w:adjustRightInd/>
        <w:rPr>
          <w:rFonts w:ascii="Segoe UI Light" w:eastAsia="Arial" w:hAnsi="Segoe UI Light" w:cs="Segoe UI Light"/>
        </w:rPr>
      </w:pPr>
      <w:r w:rsidRPr="002003A9">
        <w:rPr>
          <w:rFonts w:ascii="Segoe UI Light" w:eastAsia="Arial" w:hAnsi="Segoe UI Light" w:cs="Segoe UI Light"/>
        </w:rPr>
        <w:t>For the JPR process, it is very important to maintain a complete documented record of the project’s consistency with the MSHCP. Therefore, Permittees/Applicants should submit JPR supporting documents, including the DBESP, that are accurate, adequate, and well-organized. Furthermore, if multiple documents are submitted for a JPR, ensure that each document is consistent with the others. Higher quality supporting documentation also facilitates more efficient JPR processing.</w:t>
      </w:r>
    </w:p>
    <w:p w14:paraId="39FA9684" w14:textId="7FD20E34" w:rsidR="00960108" w:rsidRPr="002003A9" w:rsidRDefault="00960108" w:rsidP="002003A9">
      <w:pPr>
        <w:numPr>
          <w:ilvl w:val="0"/>
          <w:numId w:val="32"/>
        </w:numPr>
        <w:autoSpaceDE/>
        <w:autoSpaceDN/>
        <w:adjustRightInd/>
        <w:rPr>
          <w:rFonts w:ascii="Segoe UI Light" w:eastAsia="Arial" w:hAnsi="Segoe UI Light" w:cs="Segoe UI Light"/>
        </w:rPr>
      </w:pPr>
      <w:r w:rsidRPr="002003A9">
        <w:rPr>
          <w:rFonts w:ascii="Segoe UI Light" w:eastAsia="Arial" w:hAnsi="Segoe UI Light" w:cs="Segoe UI Light"/>
        </w:rPr>
        <w:t xml:space="preserve">Revisions to JPR supporting documents, including the DBESP, must be incorporated into the documents, </w:t>
      </w:r>
      <w:r w:rsidRPr="002003A9">
        <w:rPr>
          <w:rFonts w:ascii="Segoe UI Light" w:eastAsia="Arial" w:hAnsi="Segoe UI Light" w:cs="Segoe UI Light"/>
          <w:u w:val="single"/>
        </w:rPr>
        <w:t>not</w:t>
      </w:r>
      <w:r w:rsidRPr="002003A9">
        <w:rPr>
          <w:rFonts w:ascii="Segoe UI Light" w:eastAsia="Arial" w:hAnsi="Segoe UI Light" w:cs="Segoe UI Light"/>
        </w:rPr>
        <w:t xml:space="preserve"> in a separate “responses to RCA comments” document.  It is helpful to the reviewer to also get a “responses to RCA comments” document, but is not adequate if not also accompanied by revised JPR documentation.</w:t>
      </w:r>
    </w:p>
    <w:p w14:paraId="5D6D10E1" w14:textId="77777777" w:rsidR="00960108" w:rsidRPr="002003A9" w:rsidRDefault="00960108" w:rsidP="002003A9">
      <w:pPr>
        <w:numPr>
          <w:ilvl w:val="0"/>
          <w:numId w:val="32"/>
        </w:numPr>
        <w:autoSpaceDE/>
        <w:autoSpaceDN/>
        <w:adjustRightInd/>
        <w:rPr>
          <w:rFonts w:ascii="Segoe UI Light" w:hAnsi="Segoe UI Light" w:cs="Segoe UI Light"/>
        </w:rPr>
      </w:pPr>
      <w:r w:rsidRPr="002003A9">
        <w:rPr>
          <w:rFonts w:ascii="Segoe UI Light" w:hAnsi="Segoe UI Light" w:cs="Segoe UI Light"/>
        </w:rPr>
        <w:t>Be cognizant of using terminology such as “low potential to occur,” “unlikely to occur,” etc. Any potential to occur, regardless of how minimal, is still a potential and thus, surveys would then be required.</w:t>
      </w:r>
    </w:p>
    <w:p w14:paraId="3C2D7A28" w14:textId="77777777" w:rsidR="00960108" w:rsidRPr="002003A9" w:rsidRDefault="00960108" w:rsidP="002003A9">
      <w:pPr>
        <w:numPr>
          <w:ilvl w:val="0"/>
          <w:numId w:val="32"/>
        </w:numPr>
        <w:autoSpaceDE/>
        <w:autoSpaceDN/>
        <w:adjustRightInd/>
        <w:rPr>
          <w:rFonts w:ascii="Segoe UI Light" w:hAnsi="Segoe UI Light" w:cs="Segoe UI Light"/>
        </w:rPr>
      </w:pPr>
      <w:r w:rsidRPr="002003A9">
        <w:rPr>
          <w:rFonts w:ascii="Segoe UI Light" w:hAnsi="Segoe UI Light" w:cs="Segoe UI Light"/>
        </w:rPr>
        <w:t>Vague language is confusing and should not be used. Applicants should justify and support all conclusions using scientific, biological, or other technical information. Just stating “no suitable habitat” without supporting evidence is not adequate.</w:t>
      </w:r>
    </w:p>
    <w:p w14:paraId="37B41205" w14:textId="77777777" w:rsidR="00960108" w:rsidRPr="002003A9" w:rsidRDefault="00960108" w:rsidP="002003A9">
      <w:pPr>
        <w:numPr>
          <w:ilvl w:val="0"/>
          <w:numId w:val="32"/>
        </w:numPr>
        <w:autoSpaceDE/>
        <w:autoSpaceDN/>
        <w:adjustRightInd/>
        <w:rPr>
          <w:rFonts w:ascii="Segoe UI Light" w:eastAsia="Arial" w:hAnsi="Segoe UI Light" w:cs="Segoe UI Light"/>
        </w:rPr>
      </w:pPr>
      <w:r w:rsidRPr="002003A9">
        <w:rPr>
          <w:rFonts w:ascii="Segoe UI Light" w:eastAsia="Arial" w:hAnsi="Segoe UI Light" w:cs="Segoe UI Light"/>
        </w:rPr>
        <w:t>Age of Surveys:</w:t>
      </w:r>
      <w:r w:rsidRPr="002003A9">
        <w:rPr>
          <w:rFonts w:ascii="Segoe UI Light" w:hAnsi="Segoe UI Light" w:cs="Segoe UI Light"/>
        </w:rPr>
        <w:t xml:space="preserve"> </w:t>
      </w:r>
      <w:r w:rsidRPr="002003A9">
        <w:rPr>
          <w:rFonts w:ascii="Segoe UI Light" w:eastAsia="Arial" w:hAnsi="Segoe UI Light" w:cs="Segoe UI Light"/>
        </w:rPr>
        <w:t xml:space="preserve">To provide optimal survey results, surveys should not be greater than 1 to 2 years old. Exceptions to this include 1) fairy shrimp surveys that require two survey seasons within a 5-year period, 2) Delhi Sands Flower-loving Fly (2 years of surveys required; no updated future surveys needed), and 3) acceptance of “outdated” surveys discussed and agreed upon by RCA (e.g., riparian birds, NEPSSA/CASSA, burrowing owl). Note that although the MSHCP does not include a specific requirement for age of surveys, biologists should consider that wildlife moves and plants spread, and that concluding presence/absence is based on implementing optimal survey methodology and current site conditions. </w:t>
      </w:r>
    </w:p>
    <w:p w14:paraId="12241A38" w14:textId="77777777" w:rsidR="00960108" w:rsidRPr="002003A9" w:rsidRDefault="00960108" w:rsidP="002003A9">
      <w:pPr>
        <w:numPr>
          <w:ilvl w:val="0"/>
          <w:numId w:val="32"/>
        </w:numPr>
        <w:autoSpaceDE/>
        <w:autoSpaceDN/>
        <w:adjustRightInd/>
        <w:rPr>
          <w:rFonts w:ascii="Segoe UI Light" w:eastAsia="Arial" w:hAnsi="Segoe UI Light" w:cs="Segoe UI Light"/>
        </w:rPr>
      </w:pPr>
      <w:r w:rsidRPr="002003A9">
        <w:rPr>
          <w:rFonts w:ascii="Segoe UI Light" w:eastAsia="Arial" w:hAnsi="Segoe UI Light" w:cs="Segoe UI Light"/>
        </w:rPr>
        <w:t>It is important for the proposed project to also evaluate whether the hydrology within the vicinity is expected to change as a result of project implementation. Discuss whether changes associated with the proposed project will cut off hydrology to vernal pools, other fairy shrimp habitat, riparian resources, amphibians, or special-status plant species within or adjacent to the project site. Note that this discussion is required even if the proposed project intends to avoid said resources.</w:t>
      </w:r>
    </w:p>
    <w:p w14:paraId="0E0E8600" w14:textId="7DC45F80" w:rsidR="00960108" w:rsidRPr="002003A9" w:rsidRDefault="00960108" w:rsidP="002003A9">
      <w:pPr>
        <w:numPr>
          <w:ilvl w:val="0"/>
          <w:numId w:val="32"/>
        </w:numPr>
        <w:autoSpaceDE/>
        <w:autoSpaceDN/>
        <w:adjustRightInd/>
        <w:rPr>
          <w:rFonts w:ascii="Segoe UI Light" w:eastAsia="Arial" w:hAnsi="Segoe UI Light" w:cs="Segoe UI Light"/>
        </w:rPr>
      </w:pPr>
      <w:r w:rsidRPr="002003A9">
        <w:rPr>
          <w:rFonts w:ascii="Segoe UI Light" w:eastAsia="Arial" w:hAnsi="Segoe UI Light" w:cs="Segoe UI Light"/>
        </w:rPr>
        <w:t xml:space="preserve">Given that one of the broad yet critical objectives of the MSHCP is to facilitate movement and maintain connectivity for wildlife, this should be considered during the </w:t>
      </w:r>
      <w:r w:rsidRPr="002003A9">
        <w:rPr>
          <w:rFonts w:ascii="Segoe UI Light" w:eastAsia="Arial" w:hAnsi="Segoe UI Light" w:cs="Segoe UI Light"/>
        </w:rPr>
        <w:lastRenderedPageBreak/>
        <w:t>JPR process, particularly relative for discussions related to the long-term conservation value of connected habitats for potentially impacted species.</w:t>
      </w:r>
    </w:p>
    <w:p w14:paraId="20D829C0" w14:textId="77777777" w:rsidR="00B93BB3" w:rsidRPr="002003A9" w:rsidRDefault="00B93BB3" w:rsidP="002003A9">
      <w:pPr>
        <w:pStyle w:val="ListParagraph"/>
        <w:numPr>
          <w:ilvl w:val="0"/>
          <w:numId w:val="32"/>
        </w:numPr>
        <w:autoSpaceDE/>
        <w:autoSpaceDN/>
        <w:adjustRightInd/>
        <w:spacing w:before="120"/>
        <w:contextualSpacing w:val="0"/>
        <w:rPr>
          <w:rFonts w:ascii="Segoe UI Light" w:eastAsia="Arial" w:hAnsi="Segoe UI Light" w:cs="Segoe UI Light"/>
        </w:rPr>
      </w:pPr>
      <w:r w:rsidRPr="002003A9">
        <w:rPr>
          <w:rFonts w:ascii="Segoe UI Light" w:eastAsia="Arial" w:hAnsi="Segoe UI Light" w:cs="Segoe UI Light"/>
        </w:rPr>
        <w:t xml:space="preserve">If you or others biological consultants have not yet attended the </w:t>
      </w:r>
      <w:r w:rsidRPr="002003A9">
        <w:rPr>
          <w:rFonts w:ascii="Segoe UI Light" w:eastAsia="Arial" w:hAnsi="Segoe UI Light" w:cs="Segoe UI Light"/>
          <w:b/>
          <w:i/>
        </w:rPr>
        <w:t>MSHCP Training for Biological Consultants</w:t>
      </w:r>
      <w:r w:rsidRPr="002003A9">
        <w:rPr>
          <w:rFonts w:ascii="Segoe UI Light" w:eastAsia="Arial" w:hAnsi="Segoe UI Light" w:cs="Segoe UI Light"/>
        </w:rPr>
        <w:t>, typically held at the end of each year (outside of survey season), we encourage you to do so.  In late summer/early fall of each year, RCA will send out an email notice to biological firms/individual consultants for the training.  Please feel free to forward the notice to others as needed.</w:t>
      </w:r>
    </w:p>
    <w:p w14:paraId="7190BD63" w14:textId="77777777" w:rsidR="00B93BB3" w:rsidRPr="00960108" w:rsidRDefault="00B93BB3" w:rsidP="00B93BB3">
      <w:pPr>
        <w:autoSpaceDE/>
        <w:autoSpaceDN/>
        <w:adjustRightInd/>
        <w:ind w:left="720"/>
        <w:jc w:val="left"/>
        <w:rPr>
          <w:rFonts w:eastAsia="Arial"/>
        </w:rPr>
      </w:pPr>
    </w:p>
    <w:p w14:paraId="74DB6952" w14:textId="01C6D573" w:rsidR="00960108" w:rsidRDefault="00960108" w:rsidP="00960108">
      <w:pPr>
        <w:autoSpaceDE/>
        <w:autoSpaceDN/>
        <w:adjustRightInd/>
        <w:ind w:left="720"/>
        <w:rPr>
          <w:rFonts w:eastAsia="Arial"/>
        </w:rPr>
      </w:pPr>
    </w:p>
    <w:p w14:paraId="20647031" w14:textId="77777777" w:rsidR="00960108" w:rsidRPr="00960108" w:rsidRDefault="00960108" w:rsidP="00960108">
      <w:pPr>
        <w:autoSpaceDE/>
        <w:autoSpaceDN/>
        <w:adjustRightInd/>
        <w:ind w:left="720"/>
        <w:rPr>
          <w:rFonts w:eastAsia="Arial"/>
        </w:rPr>
      </w:pPr>
    </w:p>
    <w:p w14:paraId="05C74EA7" w14:textId="72A043D8" w:rsidR="00BA2345" w:rsidRPr="00BA2345" w:rsidRDefault="00960108" w:rsidP="005E4F1E">
      <w:pPr>
        <w:autoSpaceDE/>
        <w:autoSpaceDN/>
        <w:adjustRightInd/>
        <w:jc w:val="center"/>
        <w:rPr>
          <w:rFonts w:eastAsia="Arial"/>
        </w:rPr>
      </w:pPr>
      <w:r w:rsidRPr="00960108">
        <w:rPr>
          <w:rFonts w:ascii="Segoe UI Light" w:eastAsia="Arial" w:hAnsi="Segoe UI Light" w:cs="Segoe UI Light"/>
          <w:b/>
          <w:szCs w:val="24"/>
        </w:rPr>
        <w:t>T</w:t>
      </w:r>
      <w:r w:rsidRPr="00960108">
        <w:rPr>
          <w:rFonts w:ascii="Segoe UI Light" w:hAnsi="Segoe UI Light" w:cs="Segoe UI Light"/>
          <w:b/>
          <w:szCs w:val="24"/>
        </w:rPr>
        <w:t>his document template is subject to change and will be revised/improved as needed.</w:t>
      </w:r>
      <w:r w:rsidR="00B51BE4">
        <w:rPr>
          <w:rFonts w:ascii="Segoe UI Light" w:hAnsi="Segoe UI Light" w:cs="Segoe UI Light"/>
          <w:b/>
          <w:szCs w:val="24"/>
        </w:rPr>
        <w:t xml:space="preserve"> It is the responsibility of the Permittees and/or biological consultants to check periodically for updates to this template.</w:t>
      </w:r>
    </w:p>
    <w:p w14:paraId="521A001F" w14:textId="5AD87E6C" w:rsidR="00AD03A2" w:rsidRPr="00B84C16" w:rsidRDefault="00AD03A2" w:rsidP="00E934A2">
      <w:pPr>
        <w:jc w:val="left"/>
        <w:rPr>
          <w:rFonts w:ascii="Arial Bold" w:hAnsi="Arial Bold" w:cs="Arial Bold"/>
          <w:b/>
          <w:bCs/>
          <w:caps/>
          <w:szCs w:val="28"/>
          <w:highlight w:val="yellow"/>
        </w:rPr>
      </w:pPr>
    </w:p>
    <w:sectPr w:rsidR="00AD03A2" w:rsidRPr="00B84C16" w:rsidSect="004A2ADF">
      <w:footerReference w:type="first" r:id="rId22"/>
      <w:pgSz w:w="12240" w:h="15840" w:code="1"/>
      <w:pgMar w:top="1440" w:right="1440" w:bottom="1440" w:left="1440" w:header="108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B9ECF" w14:textId="77777777" w:rsidR="0001264A" w:rsidRDefault="0001264A">
      <w:r>
        <w:separator/>
      </w:r>
    </w:p>
  </w:endnote>
  <w:endnote w:type="continuationSeparator" w:id="0">
    <w:p w14:paraId="2E3119D4" w14:textId="77777777" w:rsidR="0001264A" w:rsidRDefault="00012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imes New Roman Bold">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EB7E7" w14:textId="07A3DF75" w:rsidR="00691B6D" w:rsidRPr="002B71D0" w:rsidRDefault="00691B6D" w:rsidP="002B71D0">
    <w:r w:rsidRPr="002B71D0">
      <w:rPr>
        <w:noProof/>
      </w:rPr>
      <mc:AlternateContent>
        <mc:Choice Requires="wps">
          <w:drawing>
            <wp:anchor distT="0" distB="0" distL="114300" distR="114300" simplePos="0" relativeHeight="251682304" behindDoc="0" locked="0" layoutInCell="1" allowOverlap="1" wp14:anchorId="2691C6A0" wp14:editId="417DBA52">
              <wp:simplePos x="0" y="0"/>
              <wp:positionH relativeFrom="column">
                <wp:posOffset>-114300</wp:posOffset>
              </wp:positionH>
              <wp:positionV relativeFrom="paragraph">
                <wp:posOffset>15875</wp:posOffset>
              </wp:positionV>
              <wp:extent cx="987425" cy="44513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7425" cy="445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067164" w14:textId="32C36A41" w:rsidR="00691B6D" w:rsidRDefault="00691B6D" w:rsidP="002B71D0"/>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691C6A0" id="_x0000_t202" coordsize="21600,21600" o:spt="202" path="m,l,21600r21600,l21600,xe">
              <v:stroke joinstyle="miter"/>
              <v:path gradientshapeok="t" o:connecttype="rect"/>
            </v:shapetype>
            <v:shape id="Text Box 8" o:spid="_x0000_s1026" type="#_x0000_t202" style="position:absolute;left:0;text-align:left;margin-left:-9pt;margin-top:1.25pt;width:77.75pt;height:35.05pt;z-index:251682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" stroked="f">
              <v:textbox style="mso-fit-shape-to-text:t">
                <w:txbxContent>
                  <w:p w14:paraId="3D067164" w14:textId="32C36A41" w:rsidR="00691B6D" w:rsidRDefault="00691B6D" w:rsidP="002B71D0"/>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BA12F" w14:textId="0B901A4D" w:rsidR="00691B6D" w:rsidRPr="00034715" w:rsidRDefault="00691B6D" w:rsidP="002B71D0">
    <w:pPr>
      <w:pStyle w:val="Footer"/>
    </w:pPr>
    <w:r>
      <w:rPr>
        <w:noProof/>
      </w:rPr>
      <mc:AlternateContent>
        <mc:Choice Requires="wps">
          <w:drawing>
            <wp:anchor distT="0" distB="0" distL="114300" distR="114300" simplePos="0" relativeHeight="251684352" behindDoc="0" locked="0" layoutInCell="1" allowOverlap="1" wp14:anchorId="63F37186" wp14:editId="0D571AB2">
              <wp:simplePos x="0" y="0"/>
              <wp:positionH relativeFrom="column">
                <wp:posOffset>-114300</wp:posOffset>
              </wp:positionH>
              <wp:positionV relativeFrom="paragraph">
                <wp:posOffset>15875</wp:posOffset>
              </wp:positionV>
              <wp:extent cx="987425" cy="44513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7425" cy="445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7BD3B0" w14:textId="0A5EBCC4" w:rsidR="00691B6D" w:rsidRDefault="00691B6D" w:rsidP="002B71D0"/>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3F37186" id="_x0000_t202" coordsize="21600,21600" o:spt="202" path="m,l,21600r21600,l21600,xe">
              <v:stroke joinstyle="miter"/>
              <v:path gradientshapeok="t" o:connecttype="rect"/>
            </v:shapetype>
            <v:shape id="Text Box 10" o:spid="_x0000_s1027" type="#_x0000_t202" style="position:absolute;left:0;text-align:left;margin-left:-9pt;margin-top:1.25pt;width:77.75pt;height:35.05pt;z-index:251684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" stroked="f">
              <v:textbox style="mso-fit-shape-to-text:t">
                <w:txbxContent>
                  <w:p w14:paraId="4E7BD3B0" w14:textId="0A5EBCC4" w:rsidR="00691B6D" w:rsidRDefault="00691B6D" w:rsidP="002B71D0"/>
                </w:txbxContent>
              </v:textbox>
            </v:shape>
          </w:pict>
        </mc:Fallback>
      </mc:AlternateContent>
    </w:r>
    <w:r w:rsidRPr="00034715">
      <w:tab/>
    </w:r>
    <w:r w:rsidRPr="00034715">
      <w:tab/>
    </w:r>
  </w:p>
  <w:p w14:paraId="00735794" w14:textId="4F4F91C8" w:rsidR="00691B6D" w:rsidRPr="00034715" w:rsidRDefault="00691B6D" w:rsidP="002B71D0">
    <w:pPr>
      <w:pStyle w:val="Footer"/>
    </w:pPr>
    <w:r w:rsidRPr="00034715">
      <w:tab/>
    </w:r>
    <w:r w:rsidRPr="00034715">
      <w:fldChar w:fldCharType="begin"/>
    </w:r>
    <w:r w:rsidRPr="00034715">
      <w:instrText xml:space="preserve"> PAGE </w:instrText>
    </w:r>
    <w:r w:rsidRPr="00034715">
      <w:fldChar w:fldCharType="separate"/>
    </w:r>
    <w:r w:rsidR="007E7F25">
      <w:rPr>
        <w:noProof/>
      </w:rPr>
      <w:t>10</w:t>
    </w:r>
    <w:r w:rsidRPr="00034715">
      <w:fldChar w:fldCharType="end"/>
    </w:r>
    <w:r w:rsidRPr="00034715">
      <w:tab/>
    </w:r>
    <w:r>
      <w:t>Last Revised: April 20</w:t>
    </w:r>
    <w:r w:rsidR="0003363A">
      <w:t>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1123E" w14:textId="4066B10A" w:rsidR="00691B6D" w:rsidRPr="00034715" w:rsidRDefault="00691B6D" w:rsidP="002B71D0">
    <w:pPr>
      <w:pStyle w:val="Footer"/>
    </w:pPr>
    <w:r>
      <w:rPr>
        <w:noProof/>
      </w:rPr>
      <mc:AlternateContent>
        <mc:Choice Requires="wps">
          <w:drawing>
            <wp:anchor distT="0" distB="0" distL="114300" distR="114300" simplePos="0" relativeHeight="251680256" behindDoc="0" locked="0" layoutInCell="1" allowOverlap="1" wp14:anchorId="61FA6222" wp14:editId="5D939CF9">
              <wp:simplePos x="0" y="0"/>
              <wp:positionH relativeFrom="column">
                <wp:posOffset>-114300</wp:posOffset>
              </wp:positionH>
              <wp:positionV relativeFrom="paragraph">
                <wp:posOffset>15875</wp:posOffset>
              </wp:positionV>
              <wp:extent cx="987425" cy="44513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7425" cy="445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57F81D" w14:textId="4F112379" w:rsidR="00691B6D" w:rsidRDefault="00691B6D" w:rsidP="002B71D0"/>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1FA6222" id="_x0000_t202" coordsize="21600,21600" o:spt="202" path="m,l,21600r21600,l21600,xe">
              <v:stroke joinstyle="miter"/>
              <v:path gradientshapeok="t" o:connecttype="rect"/>
            </v:shapetype>
            <v:shape id="Text Box 6" o:spid="_x0000_s1028" type="#_x0000_t202" style="position:absolute;left:0;text-align:left;margin-left:-9pt;margin-top:1.25pt;width:77.75pt;height:35.05pt;z-index:251680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" stroked="f">
              <v:textbox style="mso-fit-shape-to-text:t">
                <w:txbxContent>
                  <w:p w14:paraId="3657F81D" w14:textId="4F112379" w:rsidR="00691B6D" w:rsidRDefault="00691B6D" w:rsidP="002B71D0"/>
                </w:txbxContent>
              </v:textbox>
            </v:shape>
          </w:pict>
        </mc:Fallback>
      </mc:AlternateContent>
    </w:r>
    <w:r w:rsidRPr="00034715">
      <w:tab/>
    </w:r>
    <w:r w:rsidRPr="00034715">
      <w:tab/>
    </w:r>
  </w:p>
  <w:p w14:paraId="487595A3" w14:textId="07741BE8" w:rsidR="00691B6D" w:rsidRPr="00034715" w:rsidRDefault="00691B6D" w:rsidP="002B71D0">
    <w:pPr>
      <w:pStyle w:val="Footer"/>
    </w:pPr>
    <w:r w:rsidRPr="00034715">
      <w:tab/>
    </w:r>
    <w:r w:rsidRPr="00034715">
      <w:fldChar w:fldCharType="begin"/>
    </w:r>
    <w:r w:rsidRPr="00034715">
      <w:instrText xml:space="preserve"> PAGE </w:instrText>
    </w:r>
    <w:r w:rsidRPr="00034715">
      <w:fldChar w:fldCharType="separate"/>
    </w:r>
    <w:r w:rsidR="007E7F25">
      <w:rPr>
        <w:noProof/>
      </w:rPr>
      <w:t>i</w:t>
    </w:r>
    <w:r w:rsidRPr="00034715">
      <w:fldChar w:fldCharType="end"/>
    </w:r>
    <w:r w:rsidRPr="00034715">
      <w:tab/>
    </w:r>
    <w:r>
      <w:t xml:space="preserve">Last Revised: </w:t>
    </w:r>
    <w:r w:rsidR="004401C8">
      <w:t>April</w:t>
    </w:r>
    <w:r w:rsidR="00C45A17">
      <w:t xml:space="preserve"> 2023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C85C6" w14:textId="77777777" w:rsidR="00691B6D" w:rsidRPr="00034715" w:rsidRDefault="00691B6D" w:rsidP="002B71D0">
    <w:pPr>
      <w:pStyle w:val="Footer"/>
    </w:pPr>
    <w:r>
      <w:rPr>
        <w:noProof/>
      </w:rPr>
      <mc:AlternateContent>
        <mc:Choice Requires="wps">
          <w:drawing>
            <wp:anchor distT="0" distB="0" distL="114300" distR="114300" simplePos="0" relativeHeight="251686400" behindDoc="0" locked="0" layoutInCell="1" allowOverlap="1" wp14:anchorId="6BBBE9FD" wp14:editId="230C848D">
              <wp:simplePos x="0" y="0"/>
              <wp:positionH relativeFrom="column">
                <wp:posOffset>-114300</wp:posOffset>
              </wp:positionH>
              <wp:positionV relativeFrom="paragraph">
                <wp:posOffset>15875</wp:posOffset>
              </wp:positionV>
              <wp:extent cx="987425" cy="4451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7425" cy="445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127B8F" w14:textId="77777777" w:rsidR="00691B6D" w:rsidRDefault="00691B6D" w:rsidP="002B71D0"/>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BBBE9FD" id="_x0000_t202" coordsize="21600,21600" o:spt="202" path="m,l,21600r21600,l21600,xe">
              <v:stroke joinstyle="miter"/>
              <v:path gradientshapeok="t" o:connecttype="rect"/>
            </v:shapetype>
            <v:shape id="Text Box 1" o:spid="_x0000_s1029" type="#_x0000_t202" style="position:absolute;left:0;text-align:left;margin-left:-9pt;margin-top:1.25pt;width:77.75pt;height:35.05pt;z-index:251686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" stroked="f">
              <v:textbox style="mso-fit-shape-to-text:t">
                <w:txbxContent>
                  <w:p w14:paraId="7E127B8F" w14:textId="77777777" w:rsidR="00691B6D" w:rsidRDefault="00691B6D" w:rsidP="002B71D0"/>
                </w:txbxContent>
              </v:textbox>
            </v:shape>
          </w:pict>
        </mc:Fallback>
      </mc:AlternateContent>
    </w:r>
    <w:r w:rsidRPr="00034715">
      <w:tab/>
    </w:r>
    <w:r w:rsidRPr="00034715">
      <w:tab/>
    </w:r>
  </w:p>
  <w:p w14:paraId="4A850274" w14:textId="0C5F4FD4" w:rsidR="00691B6D" w:rsidRPr="00034715" w:rsidRDefault="00691B6D" w:rsidP="002B71D0">
    <w:pPr>
      <w:pStyle w:val="Footer"/>
    </w:pPr>
    <w:r w:rsidRPr="00034715">
      <w:tab/>
    </w:r>
    <w:r>
      <w:fldChar w:fldCharType="begin"/>
    </w:r>
    <w:r>
      <w:instrText xml:space="preserve"> PAGE  \* Arabic </w:instrText>
    </w:r>
    <w:r>
      <w:fldChar w:fldCharType="separate"/>
    </w:r>
    <w:r w:rsidR="007E7F25">
      <w:rPr>
        <w:noProof/>
      </w:rPr>
      <w:t>3</w:t>
    </w:r>
    <w:r>
      <w:fldChar w:fldCharType="end"/>
    </w:r>
    <w:r w:rsidRPr="00034715">
      <w:tab/>
    </w:r>
    <w:r>
      <w:t>Last Revised: April 20</w:t>
    </w:r>
    <w:r w:rsidR="003E1254">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F6B55" w14:textId="77777777" w:rsidR="0001264A" w:rsidRDefault="0001264A">
      <w:r>
        <w:separator/>
      </w:r>
    </w:p>
  </w:footnote>
  <w:footnote w:type="continuationSeparator" w:id="0">
    <w:p w14:paraId="2FA46A1E" w14:textId="77777777" w:rsidR="0001264A" w:rsidRDefault="000126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CC29D" w14:textId="1133D954" w:rsidR="00691B6D" w:rsidRPr="00B43A9C" w:rsidRDefault="00691B6D" w:rsidP="001E77B8">
    <w:pPr>
      <w:widowControl w:val="0"/>
      <w:pBdr>
        <w:bottom w:val="single" w:sz="8" w:space="1" w:color="auto"/>
      </w:pBdr>
      <w:tabs>
        <w:tab w:val="center" w:pos="4320"/>
        <w:tab w:val="right" w:pos="8640"/>
      </w:tabs>
      <w:spacing w:after="480"/>
      <w:contextualSpacing/>
      <w:jc w:val="center"/>
      <w:rPr>
        <w:rFonts w:ascii="Arial" w:hAnsi="Arial" w:cs="Arial"/>
        <w:b/>
        <w:sz w:val="28"/>
        <w:szCs w:val="28"/>
      </w:rPr>
    </w:pPr>
    <w:r w:rsidRPr="00B43A9C">
      <w:rPr>
        <w:rFonts w:ascii="Arial" w:eastAsia="Arial" w:hAnsi="Arial" w:cs="Arial"/>
        <w:b/>
        <w:sz w:val="28"/>
        <w:szCs w:val="28"/>
      </w:rPr>
      <w:t>DBESP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C4A50" w14:textId="7516A06F" w:rsidR="00691B6D" w:rsidRPr="00B43A9C" w:rsidRDefault="00691B6D" w:rsidP="002B71D0">
    <w:pPr>
      <w:widowControl w:val="0"/>
      <w:pBdr>
        <w:bottom w:val="single" w:sz="8" w:space="1" w:color="auto"/>
      </w:pBdr>
      <w:tabs>
        <w:tab w:val="center" w:pos="4320"/>
        <w:tab w:val="right" w:pos="8640"/>
      </w:tabs>
      <w:spacing w:after="480"/>
      <w:contextualSpacing/>
      <w:jc w:val="center"/>
      <w:rPr>
        <w:rFonts w:ascii="Arial" w:hAnsi="Arial" w:cs="Arial"/>
        <w:b/>
        <w:sz w:val="28"/>
        <w:szCs w:val="28"/>
      </w:rPr>
    </w:pPr>
    <w:r w:rsidRPr="00B43A9C">
      <w:rPr>
        <w:rFonts w:ascii="Arial" w:eastAsia="Arial" w:hAnsi="Arial" w:cs="Arial"/>
        <w:b/>
        <w:sz w:val="28"/>
        <w:szCs w:val="28"/>
      </w:rPr>
      <w:t xml:space="preserve">DBESP Report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D6051"/>
    <w:multiLevelType w:val="hybridMultilevel"/>
    <w:tmpl w:val="FB966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F04E4"/>
    <w:multiLevelType w:val="hybridMultilevel"/>
    <w:tmpl w:val="0CF6B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865960"/>
    <w:multiLevelType w:val="hybridMultilevel"/>
    <w:tmpl w:val="222C79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B2040A"/>
    <w:multiLevelType w:val="hybridMultilevel"/>
    <w:tmpl w:val="5032E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B233D5"/>
    <w:multiLevelType w:val="hybridMultilevel"/>
    <w:tmpl w:val="7500DC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7718D5"/>
    <w:multiLevelType w:val="hybridMultilevel"/>
    <w:tmpl w:val="6C80F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426FE8"/>
    <w:multiLevelType w:val="hybridMultilevel"/>
    <w:tmpl w:val="F9BE9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7714C3"/>
    <w:multiLevelType w:val="hybridMultilevel"/>
    <w:tmpl w:val="3CB20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81248E"/>
    <w:multiLevelType w:val="hybridMultilevel"/>
    <w:tmpl w:val="0728C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127E9A"/>
    <w:multiLevelType w:val="multilevel"/>
    <w:tmpl w:val="6980C5C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32F6C81"/>
    <w:multiLevelType w:val="hybridMultilevel"/>
    <w:tmpl w:val="D0FA9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59352C"/>
    <w:multiLevelType w:val="hybridMultilevel"/>
    <w:tmpl w:val="40E63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F527D4"/>
    <w:multiLevelType w:val="hybridMultilevel"/>
    <w:tmpl w:val="DBDE6776"/>
    <w:lvl w:ilvl="0" w:tplc="42C28A9C">
      <w:start w:val="1"/>
      <w:numFmt w:val="bullet"/>
      <w:pStyle w:val="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4C42AC"/>
    <w:multiLevelType w:val="hybridMultilevel"/>
    <w:tmpl w:val="0ECAA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862F69"/>
    <w:multiLevelType w:val="hybridMultilevel"/>
    <w:tmpl w:val="1C680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BD37C1"/>
    <w:multiLevelType w:val="hybridMultilevel"/>
    <w:tmpl w:val="1744D8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1AE69E7"/>
    <w:multiLevelType w:val="hybridMultilevel"/>
    <w:tmpl w:val="55889A8C"/>
    <w:lvl w:ilvl="0" w:tplc="70D0475C">
      <w:start w:val="1"/>
      <w:numFmt w:val="decimal"/>
      <w:pStyle w:val="NumberList"/>
      <w:lvlText w:val="%1."/>
      <w:lvlJc w:val="left"/>
      <w:pPr>
        <w:tabs>
          <w:tab w:val="num" w:pos="720"/>
        </w:tabs>
        <w:ind w:left="720" w:hanging="360"/>
      </w:pPr>
      <w:rPr>
        <w:rFonts w:ascii="Times New Roman" w:hAnsi="Times New Roman" w:hint="default"/>
        <w:b w:val="0"/>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2770811"/>
    <w:multiLevelType w:val="hybridMultilevel"/>
    <w:tmpl w:val="98346C5E"/>
    <w:lvl w:ilvl="0" w:tplc="D4B48008">
      <w:start w:val="3"/>
      <w:numFmt w:val="bullet"/>
      <w:lvlText w:val="•"/>
      <w:lvlJc w:val="left"/>
      <w:pPr>
        <w:ind w:left="720" w:hanging="360"/>
      </w:pPr>
      <w:rPr>
        <w:rFonts w:ascii="Times New Roman" w:eastAsia="Times New Roman" w:hAnsi="Times New Roman" w:cs="Times New Roman"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2F027E"/>
    <w:multiLevelType w:val="hybridMultilevel"/>
    <w:tmpl w:val="965858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3B205C"/>
    <w:multiLevelType w:val="hybridMultilevel"/>
    <w:tmpl w:val="38941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946796"/>
    <w:multiLevelType w:val="hybridMultilevel"/>
    <w:tmpl w:val="68B43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CD6ED7"/>
    <w:multiLevelType w:val="hybridMultilevel"/>
    <w:tmpl w:val="F4924B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83A1596"/>
    <w:multiLevelType w:val="multilevel"/>
    <w:tmpl w:val="DC3EF67C"/>
    <w:lvl w:ilvl="0">
      <w:start w:val="1"/>
      <w:numFmt w:val="bullet"/>
      <w:pStyle w:val="BulletListFinal"/>
      <w:lvlText w:val=""/>
      <w:lvlJc w:val="left"/>
      <w:pPr>
        <w:tabs>
          <w:tab w:val="num" w:pos="720"/>
        </w:tabs>
        <w:ind w:left="720" w:hanging="360"/>
      </w:pPr>
      <w:rPr>
        <w:rFonts w:ascii="Symbol" w:hAnsi="Symbol" w:hint="default"/>
        <w:color w:val="auto"/>
      </w:rPr>
    </w:lvl>
    <w:lvl w:ilvl="1">
      <w:start w:val="1"/>
      <w:numFmt w:val="none"/>
      <w:lvlText w:val="-"/>
      <w:lvlJc w:val="left"/>
      <w:pPr>
        <w:tabs>
          <w:tab w:val="num" w:pos="1080"/>
        </w:tabs>
        <w:ind w:left="1080" w:hanging="360"/>
      </w:pPr>
      <w:rPr>
        <w:rFonts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23" w15:restartNumberingAfterBreak="0">
    <w:nsid w:val="4AD35384"/>
    <w:multiLevelType w:val="hybridMultilevel"/>
    <w:tmpl w:val="86B07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E02641"/>
    <w:multiLevelType w:val="hybridMultilevel"/>
    <w:tmpl w:val="0AD85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717FA1"/>
    <w:multiLevelType w:val="hybridMultilevel"/>
    <w:tmpl w:val="2F485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A35E7B"/>
    <w:multiLevelType w:val="multilevel"/>
    <w:tmpl w:val="B4246A7C"/>
    <w:lvl w:ilvl="0">
      <w:start w:val="1"/>
      <w:numFmt w:val="bullet"/>
      <w:pStyle w:val="TableTextBullets"/>
      <w:lvlText w:val=""/>
      <w:lvlJc w:val="left"/>
      <w:pPr>
        <w:tabs>
          <w:tab w:val="num" w:pos="288"/>
        </w:tabs>
        <w:ind w:left="288" w:hanging="144"/>
      </w:pPr>
      <w:rPr>
        <w:rFonts w:ascii="Symbol" w:hAnsi="Symbol" w:hint="default"/>
        <w:color w:val="auto"/>
        <w:sz w:val="20"/>
      </w:rPr>
    </w:lvl>
    <w:lvl w:ilvl="1">
      <w:start w:val="1"/>
      <w:numFmt w:val="bullet"/>
      <w:lvlText w:val="o"/>
      <w:lvlJc w:val="left"/>
      <w:pPr>
        <w:tabs>
          <w:tab w:val="num" w:pos="576"/>
        </w:tabs>
        <w:ind w:left="576" w:hanging="144"/>
      </w:pPr>
      <w:rPr>
        <w:rFonts w:ascii="Courier New" w:hAnsi="Courier New" w:hint="default"/>
        <w:sz w:val="18"/>
      </w:rPr>
    </w:lvl>
    <w:lvl w:ilvl="2">
      <w:start w:val="1"/>
      <w:numFmt w:val="bullet"/>
      <w:lvlText w:val=""/>
      <w:lvlJc w:val="left"/>
      <w:pPr>
        <w:tabs>
          <w:tab w:val="num" w:pos="720"/>
        </w:tabs>
        <w:ind w:left="720" w:hanging="144"/>
      </w:pPr>
      <w:rPr>
        <w:rFonts w:ascii="Wingdings" w:hAnsi="Wingdings" w:hint="default"/>
      </w:rPr>
    </w:lvl>
    <w:lvl w:ilvl="3">
      <w:start w:val="1"/>
      <w:numFmt w:val="bullet"/>
      <w:lvlText w:val=""/>
      <w:lvlJc w:val="left"/>
      <w:pPr>
        <w:tabs>
          <w:tab w:val="num" w:pos="3024"/>
        </w:tabs>
        <w:ind w:left="3024" w:hanging="360"/>
      </w:pPr>
      <w:rPr>
        <w:rFonts w:ascii="Symbol" w:hAnsi="Symbol" w:hint="default"/>
      </w:rPr>
    </w:lvl>
    <w:lvl w:ilvl="4">
      <w:start w:val="1"/>
      <w:numFmt w:val="bullet"/>
      <w:lvlText w:val="o"/>
      <w:lvlJc w:val="left"/>
      <w:pPr>
        <w:tabs>
          <w:tab w:val="num" w:pos="3744"/>
        </w:tabs>
        <w:ind w:left="3744" w:hanging="360"/>
      </w:pPr>
      <w:rPr>
        <w:rFonts w:ascii="Courier New" w:hAnsi="Courier New" w:cs="Courier New" w:hint="default"/>
      </w:rPr>
    </w:lvl>
    <w:lvl w:ilvl="5">
      <w:start w:val="1"/>
      <w:numFmt w:val="bullet"/>
      <w:lvlText w:val=""/>
      <w:lvlJc w:val="left"/>
      <w:pPr>
        <w:tabs>
          <w:tab w:val="num" w:pos="4464"/>
        </w:tabs>
        <w:ind w:left="4464" w:hanging="360"/>
      </w:pPr>
      <w:rPr>
        <w:rFonts w:ascii="Wingdings" w:hAnsi="Wingdings" w:hint="default"/>
      </w:rPr>
    </w:lvl>
    <w:lvl w:ilvl="6">
      <w:start w:val="1"/>
      <w:numFmt w:val="bullet"/>
      <w:lvlText w:val=""/>
      <w:lvlJc w:val="left"/>
      <w:pPr>
        <w:tabs>
          <w:tab w:val="num" w:pos="5184"/>
        </w:tabs>
        <w:ind w:left="5184" w:hanging="360"/>
      </w:pPr>
      <w:rPr>
        <w:rFonts w:ascii="Symbol" w:hAnsi="Symbol" w:hint="default"/>
      </w:rPr>
    </w:lvl>
    <w:lvl w:ilvl="7">
      <w:start w:val="1"/>
      <w:numFmt w:val="bullet"/>
      <w:lvlText w:val="o"/>
      <w:lvlJc w:val="left"/>
      <w:pPr>
        <w:tabs>
          <w:tab w:val="num" w:pos="5904"/>
        </w:tabs>
        <w:ind w:left="5904" w:hanging="360"/>
      </w:pPr>
      <w:rPr>
        <w:rFonts w:ascii="Courier New" w:hAnsi="Courier New" w:cs="Courier New" w:hint="default"/>
      </w:rPr>
    </w:lvl>
    <w:lvl w:ilvl="8">
      <w:start w:val="1"/>
      <w:numFmt w:val="bullet"/>
      <w:lvlText w:val=""/>
      <w:lvlJc w:val="left"/>
      <w:pPr>
        <w:tabs>
          <w:tab w:val="num" w:pos="6624"/>
        </w:tabs>
        <w:ind w:left="6624" w:hanging="360"/>
      </w:pPr>
      <w:rPr>
        <w:rFonts w:ascii="Wingdings" w:hAnsi="Wingdings" w:hint="default"/>
      </w:rPr>
    </w:lvl>
  </w:abstractNum>
  <w:abstractNum w:abstractNumId="27" w15:restartNumberingAfterBreak="0">
    <w:nsid w:val="5ADA35F4"/>
    <w:multiLevelType w:val="hybridMultilevel"/>
    <w:tmpl w:val="190068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8A7307"/>
    <w:multiLevelType w:val="hybridMultilevel"/>
    <w:tmpl w:val="2CDEC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95162D"/>
    <w:multiLevelType w:val="hybridMultilevel"/>
    <w:tmpl w:val="D25A5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391841"/>
    <w:multiLevelType w:val="hybridMultilevel"/>
    <w:tmpl w:val="4BAEC4A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1" w15:restartNumberingAfterBreak="0">
    <w:nsid w:val="5E6758C4"/>
    <w:multiLevelType w:val="hybridMultilevel"/>
    <w:tmpl w:val="08CCB6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50474E"/>
    <w:multiLevelType w:val="hybridMultilevel"/>
    <w:tmpl w:val="6770BE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2018BE"/>
    <w:multiLevelType w:val="hybridMultilevel"/>
    <w:tmpl w:val="F24A9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33351E"/>
    <w:multiLevelType w:val="hybridMultilevel"/>
    <w:tmpl w:val="0AB4E1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EE4CF1"/>
    <w:multiLevelType w:val="hybridMultilevel"/>
    <w:tmpl w:val="E5580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971C8E"/>
    <w:multiLevelType w:val="hybridMultilevel"/>
    <w:tmpl w:val="69741AF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7" w15:restartNumberingAfterBreak="0">
    <w:nsid w:val="7992260E"/>
    <w:multiLevelType w:val="hybridMultilevel"/>
    <w:tmpl w:val="406CC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09592F"/>
    <w:multiLevelType w:val="hybridMultilevel"/>
    <w:tmpl w:val="4CF00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D11B28"/>
    <w:multiLevelType w:val="hybridMultilevel"/>
    <w:tmpl w:val="3AB6B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0214784">
    <w:abstractNumId w:val="12"/>
  </w:num>
  <w:num w:numId="2" w16cid:durableId="805662538">
    <w:abstractNumId w:val="22"/>
  </w:num>
  <w:num w:numId="3" w16cid:durableId="1237787401">
    <w:abstractNumId w:val="16"/>
  </w:num>
  <w:num w:numId="4" w16cid:durableId="734159668">
    <w:abstractNumId w:val="26"/>
  </w:num>
  <w:num w:numId="5" w16cid:durableId="852303166">
    <w:abstractNumId w:val="31"/>
  </w:num>
  <w:num w:numId="6" w16cid:durableId="1942487586">
    <w:abstractNumId w:val="34"/>
  </w:num>
  <w:num w:numId="7" w16cid:durableId="346251979">
    <w:abstractNumId w:val="32"/>
  </w:num>
  <w:num w:numId="8" w16cid:durableId="810287638">
    <w:abstractNumId w:val="9"/>
  </w:num>
  <w:num w:numId="9" w16cid:durableId="1237277263">
    <w:abstractNumId w:val="20"/>
  </w:num>
  <w:num w:numId="10" w16cid:durableId="1224414546">
    <w:abstractNumId w:val="37"/>
  </w:num>
  <w:num w:numId="11" w16cid:durableId="359211204">
    <w:abstractNumId w:val="7"/>
  </w:num>
  <w:num w:numId="12" w16cid:durableId="1858888818">
    <w:abstractNumId w:val="33"/>
  </w:num>
  <w:num w:numId="13" w16cid:durableId="1152912803">
    <w:abstractNumId w:val="39"/>
  </w:num>
  <w:num w:numId="14" w16cid:durableId="1470056545">
    <w:abstractNumId w:val="13"/>
  </w:num>
  <w:num w:numId="15" w16cid:durableId="920868775">
    <w:abstractNumId w:val="19"/>
  </w:num>
  <w:num w:numId="16" w16cid:durableId="454982691">
    <w:abstractNumId w:val="35"/>
  </w:num>
  <w:num w:numId="17" w16cid:durableId="107940278">
    <w:abstractNumId w:val="28"/>
  </w:num>
  <w:num w:numId="18" w16cid:durableId="2108847601">
    <w:abstractNumId w:val="2"/>
  </w:num>
  <w:num w:numId="19" w16cid:durableId="1719206746">
    <w:abstractNumId w:val="38"/>
  </w:num>
  <w:num w:numId="20" w16cid:durableId="2065984931">
    <w:abstractNumId w:val="8"/>
  </w:num>
  <w:num w:numId="21" w16cid:durableId="1636716865">
    <w:abstractNumId w:val="29"/>
  </w:num>
  <w:num w:numId="22" w16cid:durableId="1826237680">
    <w:abstractNumId w:val="18"/>
  </w:num>
  <w:num w:numId="23" w16cid:durableId="27223964">
    <w:abstractNumId w:val="27"/>
  </w:num>
  <w:num w:numId="24" w16cid:durableId="1395855778">
    <w:abstractNumId w:val="14"/>
  </w:num>
  <w:num w:numId="25" w16cid:durableId="1117021645">
    <w:abstractNumId w:val="3"/>
  </w:num>
  <w:num w:numId="26" w16cid:durableId="338434920">
    <w:abstractNumId w:val="10"/>
  </w:num>
  <w:num w:numId="27" w16cid:durableId="1981841320">
    <w:abstractNumId w:val="23"/>
  </w:num>
  <w:num w:numId="28" w16cid:durableId="1527985801">
    <w:abstractNumId w:val="15"/>
  </w:num>
  <w:num w:numId="29" w16cid:durableId="801459409">
    <w:abstractNumId w:val="4"/>
  </w:num>
  <w:num w:numId="30" w16cid:durableId="23947139">
    <w:abstractNumId w:val="5"/>
  </w:num>
  <w:num w:numId="31" w16cid:durableId="1276406122">
    <w:abstractNumId w:val="0"/>
  </w:num>
  <w:num w:numId="32" w16cid:durableId="342249593">
    <w:abstractNumId w:val="25"/>
  </w:num>
  <w:num w:numId="33" w16cid:durableId="383991564">
    <w:abstractNumId w:val="36"/>
  </w:num>
  <w:num w:numId="34" w16cid:durableId="1225677408">
    <w:abstractNumId w:val="11"/>
  </w:num>
  <w:num w:numId="35" w16cid:durableId="678896260">
    <w:abstractNumId w:val="30"/>
  </w:num>
  <w:num w:numId="36" w16cid:durableId="940802016">
    <w:abstractNumId w:val="17"/>
  </w:num>
  <w:num w:numId="37" w16cid:durableId="2011828425">
    <w:abstractNumId w:val="21"/>
  </w:num>
  <w:num w:numId="38" w16cid:durableId="202713408">
    <w:abstractNumId w:val="24"/>
  </w:num>
  <w:num w:numId="39" w16cid:durableId="173962010">
    <w:abstractNumId w:val="1"/>
  </w:num>
  <w:num w:numId="40" w16cid:durableId="324480491">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NotTrackFormatting/>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305"/>
    <w:rsid w:val="00000471"/>
    <w:rsid w:val="00000CB6"/>
    <w:rsid w:val="0000103C"/>
    <w:rsid w:val="000014CD"/>
    <w:rsid w:val="000015A0"/>
    <w:rsid w:val="00001C00"/>
    <w:rsid w:val="00002F90"/>
    <w:rsid w:val="00002FE7"/>
    <w:rsid w:val="000039D7"/>
    <w:rsid w:val="00003A85"/>
    <w:rsid w:val="00004CC3"/>
    <w:rsid w:val="00004EF1"/>
    <w:rsid w:val="00006C74"/>
    <w:rsid w:val="00007172"/>
    <w:rsid w:val="00007BA1"/>
    <w:rsid w:val="00007BC7"/>
    <w:rsid w:val="00007E0D"/>
    <w:rsid w:val="0001086A"/>
    <w:rsid w:val="00010B1D"/>
    <w:rsid w:val="00010E09"/>
    <w:rsid w:val="0001101D"/>
    <w:rsid w:val="00011C07"/>
    <w:rsid w:val="00011DB6"/>
    <w:rsid w:val="0001204E"/>
    <w:rsid w:val="00012327"/>
    <w:rsid w:val="0001262E"/>
    <w:rsid w:val="0001264A"/>
    <w:rsid w:val="000129B0"/>
    <w:rsid w:val="00012A3A"/>
    <w:rsid w:val="00012CBC"/>
    <w:rsid w:val="00012CFD"/>
    <w:rsid w:val="00012D79"/>
    <w:rsid w:val="000130F7"/>
    <w:rsid w:val="000132AA"/>
    <w:rsid w:val="00015002"/>
    <w:rsid w:val="00015023"/>
    <w:rsid w:val="00015727"/>
    <w:rsid w:val="00015893"/>
    <w:rsid w:val="00015CB3"/>
    <w:rsid w:val="00015EB8"/>
    <w:rsid w:val="000167F2"/>
    <w:rsid w:val="0001770F"/>
    <w:rsid w:val="000177D5"/>
    <w:rsid w:val="00017936"/>
    <w:rsid w:val="00017C27"/>
    <w:rsid w:val="0002037D"/>
    <w:rsid w:val="0002117B"/>
    <w:rsid w:val="000218B6"/>
    <w:rsid w:val="00022437"/>
    <w:rsid w:val="0002287C"/>
    <w:rsid w:val="00023265"/>
    <w:rsid w:val="00023687"/>
    <w:rsid w:val="00023AD4"/>
    <w:rsid w:val="000243A8"/>
    <w:rsid w:val="00024CBF"/>
    <w:rsid w:val="00024D14"/>
    <w:rsid w:val="00024EF2"/>
    <w:rsid w:val="00025CE6"/>
    <w:rsid w:val="000261A0"/>
    <w:rsid w:val="000263ED"/>
    <w:rsid w:val="00026AEB"/>
    <w:rsid w:val="00026CF2"/>
    <w:rsid w:val="000276E7"/>
    <w:rsid w:val="00030897"/>
    <w:rsid w:val="00030AF4"/>
    <w:rsid w:val="000311E9"/>
    <w:rsid w:val="000316FA"/>
    <w:rsid w:val="00031A6C"/>
    <w:rsid w:val="00031FEB"/>
    <w:rsid w:val="00032522"/>
    <w:rsid w:val="00032907"/>
    <w:rsid w:val="00032B04"/>
    <w:rsid w:val="00032EA4"/>
    <w:rsid w:val="00033107"/>
    <w:rsid w:val="000332F3"/>
    <w:rsid w:val="00033599"/>
    <w:rsid w:val="0003363A"/>
    <w:rsid w:val="0003449E"/>
    <w:rsid w:val="00034B99"/>
    <w:rsid w:val="00035541"/>
    <w:rsid w:val="00035A55"/>
    <w:rsid w:val="0003653E"/>
    <w:rsid w:val="0003662E"/>
    <w:rsid w:val="000366DE"/>
    <w:rsid w:val="00037E25"/>
    <w:rsid w:val="00040CA7"/>
    <w:rsid w:val="00040E64"/>
    <w:rsid w:val="0004119C"/>
    <w:rsid w:val="0004146B"/>
    <w:rsid w:val="00041EBA"/>
    <w:rsid w:val="00042632"/>
    <w:rsid w:val="00042783"/>
    <w:rsid w:val="00042ED5"/>
    <w:rsid w:val="00042F4A"/>
    <w:rsid w:val="00043598"/>
    <w:rsid w:val="0004359E"/>
    <w:rsid w:val="000438CB"/>
    <w:rsid w:val="00043D60"/>
    <w:rsid w:val="00043F4B"/>
    <w:rsid w:val="00044C36"/>
    <w:rsid w:val="00044FD3"/>
    <w:rsid w:val="00045833"/>
    <w:rsid w:val="000476B4"/>
    <w:rsid w:val="00047B04"/>
    <w:rsid w:val="00050980"/>
    <w:rsid w:val="00050CA7"/>
    <w:rsid w:val="000518E6"/>
    <w:rsid w:val="00052AC6"/>
    <w:rsid w:val="00054A69"/>
    <w:rsid w:val="00055684"/>
    <w:rsid w:val="00055BC5"/>
    <w:rsid w:val="000565B0"/>
    <w:rsid w:val="00057570"/>
    <w:rsid w:val="00057727"/>
    <w:rsid w:val="0006067B"/>
    <w:rsid w:val="00061221"/>
    <w:rsid w:val="00061441"/>
    <w:rsid w:val="00061AAD"/>
    <w:rsid w:val="00062C74"/>
    <w:rsid w:val="00062D4C"/>
    <w:rsid w:val="00062E1B"/>
    <w:rsid w:val="000630EB"/>
    <w:rsid w:val="0006318C"/>
    <w:rsid w:val="00064566"/>
    <w:rsid w:val="00064848"/>
    <w:rsid w:val="000650D6"/>
    <w:rsid w:val="00065291"/>
    <w:rsid w:val="00065C49"/>
    <w:rsid w:val="00065CC2"/>
    <w:rsid w:val="00066F6D"/>
    <w:rsid w:val="000670D5"/>
    <w:rsid w:val="00067A87"/>
    <w:rsid w:val="00067B90"/>
    <w:rsid w:val="00070AC6"/>
    <w:rsid w:val="00071815"/>
    <w:rsid w:val="000719DF"/>
    <w:rsid w:val="00071F39"/>
    <w:rsid w:val="00072BE5"/>
    <w:rsid w:val="00072F12"/>
    <w:rsid w:val="00073412"/>
    <w:rsid w:val="0007401D"/>
    <w:rsid w:val="00075656"/>
    <w:rsid w:val="00075DE8"/>
    <w:rsid w:val="000760F2"/>
    <w:rsid w:val="00076587"/>
    <w:rsid w:val="00076703"/>
    <w:rsid w:val="00076A87"/>
    <w:rsid w:val="00076C4C"/>
    <w:rsid w:val="00077073"/>
    <w:rsid w:val="00077BDA"/>
    <w:rsid w:val="000806D4"/>
    <w:rsid w:val="000807BE"/>
    <w:rsid w:val="000820F8"/>
    <w:rsid w:val="00082D8F"/>
    <w:rsid w:val="00083901"/>
    <w:rsid w:val="000843B7"/>
    <w:rsid w:val="000845BD"/>
    <w:rsid w:val="00084632"/>
    <w:rsid w:val="000848A2"/>
    <w:rsid w:val="00085290"/>
    <w:rsid w:val="00085581"/>
    <w:rsid w:val="000858CF"/>
    <w:rsid w:val="0008660A"/>
    <w:rsid w:val="00086899"/>
    <w:rsid w:val="00086927"/>
    <w:rsid w:val="000878A7"/>
    <w:rsid w:val="0009011D"/>
    <w:rsid w:val="00090943"/>
    <w:rsid w:val="000918E9"/>
    <w:rsid w:val="00091FC3"/>
    <w:rsid w:val="000922F8"/>
    <w:rsid w:val="00092414"/>
    <w:rsid w:val="00093B96"/>
    <w:rsid w:val="000942AF"/>
    <w:rsid w:val="0009483C"/>
    <w:rsid w:val="00094AC1"/>
    <w:rsid w:val="00095273"/>
    <w:rsid w:val="00095A85"/>
    <w:rsid w:val="000960EB"/>
    <w:rsid w:val="00096E04"/>
    <w:rsid w:val="0009743B"/>
    <w:rsid w:val="000A04F9"/>
    <w:rsid w:val="000A08A3"/>
    <w:rsid w:val="000A0CFA"/>
    <w:rsid w:val="000A0F54"/>
    <w:rsid w:val="000A10C8"/>
    <w:rsid w:val="000A178E"/>
    <w:rsid w:val="000A1D86"/>
    <w:rsid w:val="000A20DF"/>
    <w:rsid w:val="000A3A66"/>
    <w:rsid w:val="000A44BC"/>
    <w:rsid w:val="000A51F5"/>
    <w:rsid w:val="000A5427"/>
    <w:rsid w:val="000A56B7"/>
    <w:rsid w:val="000A5EA3"/>
    <w:rsid w:val="000A70DF"/>
    <w:rsid w:val="000A761D"/>
    <w:rsid w:val="000A765C"/>
    <w:rsid w:val="000A768F"/>
    <w:rsid w:val="000A7D45"/>
    <w:rsid w:val="000A7F15"/>
    <w:rsid w:val="000B0449"/>
    <w:rsid w:val="000B0E04"/>
    <w:rsid w:val="000B0EE9"/>
    <w:rsid w:val="000B120C"/>
    <w:rsid w:val="000B17D9"/>
    <w:rsid w:val="000B1C41"/>
    <w:rsid w:val="000B217E"/>
    <w:rsid w:val="000B227C"/>
    <w:rsid w:val="000B2841"/>
    <w:rsid w:val="000B39D6"/>
    <w:rsid w:val="000B3A89"/>
    <w:rsid w:val="000B44C7"/>
    <w:rsid w:val="000B48C7"/>
    <w:rsid w:val="000B49FB"/>
    <w:rsid w:val="000B4C29"/>
    <w:rsid w:val="000B52C6"/>
    <w:rsid w:val="000B6584"/>
    <w:rsid w:val="000B672D"/>
    <w:rsid w:val="000B7076"/>
    <w:rsid w:val="000B7CF2"/>
    <w:rsid w:val="000C097B"/>
    <w:rsid w:val="000C13B3"/>
    <w:rsid w:val="000C1870"/>
    <w:rsid w:val="000C2E02"/>
    <w:rsid w:val="000C355B"/>
    <w:rsid w:val="000C36A1"/>
    <w:rsid w:val="000C3FE0"/>
    <w:rsid w:val="000C52EE"/>
    <w:rsid w:val="000C7545"/>
    <w:rsid w:val="000C7B73"/>
    <w:rsid w:val="000D07FB"/>
    <w:rsid w:val="000D1246"/>
    <w:rsid w:val="000D13C1"/>
    <w:rsid w:val="000D1C0B"/>
    <w:rsid w:val="000D2D22"/>
    <w:rsid w:val="000D362C"/>
    <w:rsid w:val="000D36CE"/>
    <w:rsid w:val="000D42CF"/>
    <w:rsid w:val="000D4874"/>
    <w:rsid w:val="000D495F"/>
    <w:rsid w:val="000D4ADF"/>
    <w:rsid w:val="000D5E07"/>
    <w:rsid w:val="000D7907"/>
    <w:rsid w:val="000D79BA"/>
    <w:rsid w:val="000D7DED"/>
    <w:rsid w:val="000E013E"/>
    <w:rsid w:val="000E030E"/>
    <w:rsid w:val="000E0548"/>
    <w:rsid w:val="000E2A1B"/>
    <w:rsid w:val="000E2FE3"/>
    <w:rsid w:val="000E32B2"/>
    <w:rsid w:val="000E3466"/>
    <w:rsid w:val="000E427D"/>
    <w:rsid w:val="000E5D9B"/>
    <w:rsid w:val="000E5ED4"/>
    <w:rsid w:val="000E78B3"/>
    <w:rsid w:val="000E78BA"/>
    <w:rsid w:val="000E7ED6"/>
    <w:rsid w:val="000F0CF7"/>
    <w:rsid w:val="000F1DB4"/>
    <w:rsid w:val="000F2006"/>
    <w:rsid w:val="000F25AB"/>
    <w:rsid w:val="000F3802"/>
    <w:rsid w:val="000F38C1"/>
    <w:rsid w:val="000F4091"/>
    <w:rsid w:val="000F42E0"/>
    <w:rsid w:val="000F4A7D"/>
    <w:rsid w:val="000F5608"/>
    <w:rsid w:val="000F5775"/>
    <w:rsid w:val="000F6B9D"/>
    <w:rsid w:val="000F7E47"/>
    <w:rsid w:val="00100361"/>
    <w:rsid w:val="0010116A"/>
    <w:rsid w:val="001012A2"/>
    <w:rsid w:val="00101732"/>
    <w:rsid w:val="00102209"/>
    <w:rsid w:val="00102907"/>
    <w:rsid w:val="00102968"/>
    <w:rsid w:val="001042DD"/>
    <w:rsid w:val="00104912"/>
    <w:rsid w:val="00105BAB"/>
    <w:rsid w:val="00105EA7"/>
    <w:rsid w:val="00106131"/>
    <w:rsid w:val="00107082"/>
    <w:rsid w:val="00107F14"/>
    <w:rsid w:val="00107FC9"/>
    <w:rsid w:val="00111AC2"/>
    <w:rsid w:val="001126B0"/>
    <w:rsid w:val="001126EF"/>
    <w:rsid w:val="00112E36"/>
    <w:rsid w:val="00114029"/>
    <w:rsid w:val="00114254"/>
    <w:rsid w:val="001142B7"/>
    <w:rsid w:val="001145D8"/>
    <w:rsid w:val="001145E6"/>
    <w:rsid w:val="00115002"/>
    <w:rsid w:val="001155F2"/>
    <w:rsid w:val="001156C2"/>
    <w:rsid w:val="00115CC7"/>
    <w:rsid w:val="0011616B"/>
    <w:rsid w:val="001173C7"/>
    <w:rsid w:val="00117C11"/>
    <w:rsid w:val="00120233"/>
    <w:rsid w:val="00120B1D"/>
    <w:rsid w:val="00120E75"/>
    <w:rsid w:val="0012102D"/>
    <w:rsid w:val="00121A46"/>
    <w:rsid w:val="00122BE5"/>
    <w:rsid w:val="001233C4"/>
    <w:rsid w:val="00123410"/>
    <w:rsid w:val="001236A3"/>
    <w:rsid w:val="001238F6"/>
    <w:rsid w:val="00123B40"/>
    <w:rsid w:val="00123C69"/>
    <w:rsid w:val="00123E80"/>
    <w:rsid w:val="00123F8A"/>
    <w:rsid w:val="00124112"/>
    <w:rsid w:val="001255F1"/>
    <w:rsid w:val="00125834"/>
    <w:rsid w:val="00125E20"/>
    <w:rsid w:val="00126C02"/>
    <w:rsid w:val="00126C9D"/>
    <w:rsid w:val="00127015"/>
    <w:rsid w:val="00127133"/>
    <w:rsid w:val="00127780"/>
    <w:rsid w:val="00127FE9"/>
    <w:rsid w:val="00130509"/>
    <w:rsid w:val="00130659"/>
    <w:rsid w:val="00131AB1"/>
    <w:rsid w:val="00131C91"/>
    <w:rsid w:val="00131CC0"/>
    <w:rsid w:val="00132308"/>
    <w:rsid w:val="00132480"/>
    <w:rsid w:val="00132C1A"/>
    <w:rsid w:val="00132C4D"/>
    <w:rsid w:val="00134314"/>
    <w:rsid w:val="001343EF"/>
    <w:rsid w:val="001349EC"/>
    <w:rsid w:val="00134EB5"/>
    <w:rsid w:val="001355FC"/>
    <w:rsid w:val="001358BF"/>
    <w:rsid w:val="001359BC"/>
    <w:rsid w:val="00135E2B"/>
    <w:rsid w:val="001368E8"/>
    <w:rsid w:val="001374AE"/>
    <w:rsid w:val="001374CB"/>
    <w:rsid w:val="00137831"/>
    <w:rsid w:val="0013786A"/>
    <w:rsid w:val="0014142F"/>
    <w:rsid w:val="00141745"/>
    <w:rsid w:val="001417DA"/>
    <w:rsid w:val="00141CA3"/>
    <w:rsid w:val="00141CB3"/>
    <w:rsid w:val="00142939"/>
    <w:rsid w:val="001429E3"/>
    <w:rsid w:val="001432AF"/>
    <w:rsid w:val="0014396F"/>
    <w:rsid w:val="00143A2A"/>
    <w:rsid w:val="0014486F"/>
    <w:rsid w:val="00145526"/>
    <w:rsid w:val="001458E7"/>
    <w:rsid w:val="00145B1E"/>
    <w:rsid w:val="001462F2"/>
    <w:rsid w:val="00146CD5"/>
    <w:rsid w:val="00146FFA"/>
    <w:rsid w:val="00147574"/>
    <w:rsid w:val="00147C98"/>
    <w:rsid w:val="001504E1"/>
    <w:rsid w:val="001522CE"/>
    <w:rsid w:val="00154117"/>
    <w:rsid w:val="001546C1"/>
    <w:rsid w:val="00154BD6"/>
    <w:rsid w:val="00154E7E"/>
    <w:rsid w:val="001552CC"/>
    <w:rsid w:val="00155368"/>
    <w:rsid w:val="00155D90"/>
    <w:rsid w:val="00157889"/>
    <w:rsid w:val="0016017E"/>
    <w:rsid w:val="00160FDD"/>
    <w:rsid w:val="0016184C"/>
    <w:rsid w:val="0016251B"/>
    <w:rsid w:val="0016266B"/>
    <w:rsid w:val="001627A9"/>
    <w:rsid w:val="0016317F"/>
    <w:rsid w:val="0016358C"/>
    <w:rsid w:val="0016372A"/>
    <w:rsid w:val="00163859"/>
    <w:rsid w:val="001638F4"/>
    <w:rsid w:val="00163C02"/>
    <w:rsid w:val="00163DB1"/>
    <w:rsid w:val="001649FC"/>
    <w:rsid w:val="00164A31"/>
    <w:rsid w:val="0016528A"/>
    <w:rsid w:val="00165551"/>
    <w:rsid w:val="001657B1"/>
    <w:rsid w:val="00165FA7"/>
    <w:rsid w:val="001667BB"/>
    <w:rsid w:val="00166C55"/>
    <w:rsid w:val="001675A1"/>
    <w:rsid w:val="00167DF1"/>
    <w:rsid w:val="00167FF3"/>
    <w:rsid w:val="00170042"/>
    <w:rsid w:val="001703E9"/>
    <w:rsid w:val="001704F6"/>
    <w:rsid w:val="00170CE1"/>
    <w:rsid w:val="00171B37"/>
    <w:rsid w:val="001721A6"/>
    <w:rsid w:val="00172659"/>
    <w:rsid w:val="00172986"/>
    <w:rsid w:val="0017321B"/>
    <w:rsid w:val="00173444"/>
    <w:rsid w:val="00173514"/>
    <w:rsid w:val="001735C0"/>
    <w:rsid w:val="00173669"/>
    <w:rsid w:val="00173FCB"/>
    <w:rsid w:val="001740B3"/>
    <w:rsid w:val="00174949"/>
    <w:rsid w:val="00174DFD"/>
    <w:rsid w:val="00174E48"/>
    <w:rsid w:val="00174F0B"/>
    <w:rsid w:val="001751D0"/>
    <w:rsid w:val="00175249"/>
    <w:rsid w:val="001754F2"/>
    <w:rsid w:val="00175899"/>
    <w:rsid w:val="00175A07"/>
    <w:rsid w:val="00176706"/>
    <w:rsid w:val="00176BED"/>
    <w:rsid w:val="001779AF"/>
    <w:rsid w:val="00177AFA"/>
    <w:rsid w:val="00177F57"/>
    <w:rsid w:val="001801A0"/>
    <w:rsid w:val="0018020B"/>
    <w:rsid w:val="001804EF"/>
    <w:rsid w:val="0018062C"/>
    <w:rsid w:val="001814F2"/>
    <w:rsid w:val="00181972"/>
    <w:rsid w:val="00181B2E"/>
    <w:rsid w:val="00182729"/>
    <w:rsid w:val="00182B3E"/>
    <w:rsid w:val="001834ED"/>
    <w:rsid w:val="00185384"/>
    <w:rsid w:val="00185E41"/>
    <w:rsid w:val="00185ECE"/>
    <w:rsid w:val="00186684"/>
    <w:rsid w:val="0018680C"/>
    <w:rsid w:val="00186BC3"/>
    <w:rsid w:val="00186EC7"/>
    <w:rsid w:val="001870B1"/>
    <w:rsid w:val="0019008D"/>
    <w:rsid w:val="0019026F"/>
    <w:rsid w:val="001904C0"/>
    <w:rsid w:val="001906B6"/>
    <w:rsid w:val="00191C6F"/>
    <w:rsid w:val="001922E0"/>
    <w:rsid w:val="001927C5"/>
    <w:rsid w:val="0019415B"/>
    <w:rsid w:val="001942B0"/>
    <w:rsid w:val="00194858"/>
    <w:rsid w:val="00194978"/>
    <w:rsid w:val="00194AB7"/>
    <w:rsid w:val="00194BFE"/>
    <w:rsid w:val="001955FC"/>
    <w:rsid w:val="00195DC7"/>
    <w:rsid w:val="00196C7C"/>
    <w:rsid w:val="00197CC9"/>
    <w:rsid w:val="001A0F75"/>
    <w:rsid w:val="001A1C65"/>
    <w:rsid w:val="001A2125"/>
    <w:rsid w:val="001A250E"/>
    <w:rsid w:val="001A2579"/>
    <w:rsid w:val="001A2A20"/>
    <w:rsid w:val="001A370B"/>
    <w:rsid w:val="001A3949"/>
    <w:rsid w:val="001A49F2"/>
    <w:rsid w:val="001A53F2"/>
    <w:rsid w:val="001A55EB"/>
    <w:rsid w:val="001A5C74"/>
    <w:rsid w:val="001A5CAA"/>
    <w:rsid w:val="001A6267"/>
    <w:rsid w:val="001A64B7"/>
    <w:rsid w:val="001A6A38"/>
    <w:rsid w:val="001A6A3A"/>
    <w:rsid w:val="001A6DA2"/>
    <w:rsid w:val="001A7362"/>
    <w:rsid w:val="001A7515"/>
    <w:rsid w:val="001A78CA"/>
    <w:rsid w:val="001A7F54"/>
    <w:rsid w:val="001B03D5"/>
    <w:rsid w:val="001B0E64"/>
    <w:rsid w:val="001B167A"/>
    <w:rsid w:val="001B23D1"/>
    <w:rsid w:val="001B291B"/>
    <w:rsid w:val="001B2B9C"/>
    <w:rsid w:val="001B2D97"/>
    <w:rsid w:val="001B41D8"/>
    <w:rsid w:val="001B4B97"/>
    <w:rsid w:val="001B589F"/>
    <w:rsid w:val="001B5AB5"/>
    <w:rsid w:val="001B5E6E"/>
    <w:rsid w:val="001B5F00"/>
    <w:rsid w:val="001B602F"/>
    <w:rsid w:val="001B614B"/>
    <w:rsid w:val="001B628E"/>
    <w:rsid w:val="001B68ED"/>
    <w:rsid w:val="001B7599"/>
    <w:rsid w:val="001B7B99"/>
    <w:rsid w:val="001C053C"/>
    <w:rsid w:val="001C06C9"/>
    <w:rsid w:val="001C0F36"/>
    <w:rsid w:val="001C1D8B"/>
    <w:rsid w:val="001C2217"/>
    <w:rsid w:val="001C289C"/>
    <w:rsid w:val="001C2AA0"/>
    <w:rsid w:val="001C3171"/>
    <w:rsid w:val="001C3C3C"/>
    <w:rsid w:val="001C4F1B"/>
    <w:rsid w:val="001C6259"/>
    <w:rsid w:val="001C63CE"/>
    <w:rsid w:val="001D0856"/>
    <w:rsid w:val="001D1A51"/>
    <w:rsid w:val="001D2536"/>
    <w:rsid w:val="001D2918"/>
    <w:rsid w:val="001D2C47"/>
    <w:rsid w:val="001D2DDC"/>
    <w:rsid w:val="001D2FC9"/>
    <w:rsid w:val="001D3335"/>
    <w:rsid w:val="001D4804"/>
    <w:rsid w:val="001D5D5D"/>
    <w:rsid w:val="001D6ACB"/>
    <w:rsid w:val="001D75F0"/>
    <w:rsid w:val="001D7671"/>
    <w:rsid w:val="001D7C38"/>
    <w:rsid w:val="001E036F"/>
    <w:rsid w:val="001E0C9D"/>
    <w:rsid w:val="001E12B2"/>
    <w:rsid w:val="001E13AA"/>
    <w:rsid w:val="001E1C44"/>
    <w:rsid w:val="001E228A"/>
    <w:rsid w:val="001E2871"/>
    <w:rsid w:val="001E316B"/>
    <w:rsid w:val="001E36AD"/>
    <w:rsid w:val="001E3C81"/>
    <w:rsid w:val="001E4431"/>
    <w:rsid w:val="001E5327"/>
    <w:rsid w:val="001E582F"/>
    <w:rsid w:val="001E5A32"/>
    <w:rsid w:val="001E5DBB"/>
    <w:rsid w:val="001E7003"/>
    <w:rsid w:val="001E77B8"/>
    <w:rsid w:val="001F0119"/>
    <w:rsid w:val="001F0674"/>
    <w:rsid w:val="001F0797"/>
    <w:rsid w:val="001F08DA"/>
    <w:rsid w:val="001F11DD"/>
    <w:rsid w:val="001F1B0C"/>
    <w:rsid w:val="001F21AB"/>
    <w:rsid w:val="001F2A55"/>
    <w:rsid w:val="001F2B17"/>
    <w:rsid w:val="001F3199"/>
    <w:rsid w:val="001F38FC"/>
    <w:rsid w:val="001F4C6B"/>
    <w:rsid w:val="001F5683"/>
    <w:rsid w:val="001F718D"/>
    <w:rsid w:val="001F7331"/>
    <w:rsid w:val="001F76BE"/>
    <w:rsid w:val="002003A9"/>
    <w:rsid w:val="00201891"/>
    <w:rsid w:val="00201A98"/>
    <w:rsid w:val="00202C3A"/>
    <w:rsid w:val="00203484"/>
    <w:rsid w:val="002040A9"/>
    <w:rsid w:val="00204CE3"/>
    <w:rsid w:val="002062CE"/>
    <w:rsid w:val="00206C2A"/>
    <w:rsid w:val="00207E26"/>
    <w:rsid w:val="00210FE2"/>
    <w:rsid w:val="002117E7"/>
    <w:rsid w:val="00211DEF"/>
    <w:rsid w:val="002124D9"/>
    <w:rsid w:val="002139E0"/>
    <w:rsid w:val="00213CE0"/>
    <w:rsid w:val="00214117"/>
    <w:rsid w:val="0021418D"/>
    <w:rsid w:val="00214A71"/>
    <w:rsid w:val="0021575C"/>
    <w:rsid w:val="00215F0B"/>
    <w:rsid w:val="00216716"/>
    <w:rsid w:val="00216761"/>
    <w:rsid w:val="002167A1"/>
    <w:rsid w:val="00217913"/>
    <w:rsid w:val="0021796C"/>
    <w:rsid w:val="0022060F"/>
    <w:rsid w:val="00221702"/>
    <w:rsid w:val="002222FC"/>
    <w:rsid w:val="002228E5"/>
    <w:rsid w:val="0022389C"/>
    <w:rsid w:val="00223B33"/>
    <w:rsid w:val="00224C27"/>
    <w:rsid w:val="00225179"/>
    <w:rsid w:val="00225AF7"/>
    <w:rsid w:val="00225F38"/>
    <w:rsid w:val="002260A4"/>
    <w:rsid w:val="002268A9"/>
    <w:rsid w:val="00226A47"/>
    <w:rsid w:val="0022762C"/>
    <w:rsid w:val="00227D97"/>
    <w:rsid w:val="002306FF"/>
    <w:rsid w:val="00230B37"/>
    <w:rsid w:val="00230F8B"/>
    <w:rsid w:val="0023143E"/>
    <w:rsid w:val="0023229A"/>
    <w:rsid w:val="00232672"/>
    <w:rsid w:val="002334A1"/>
    <w:rsid w:val="002337B3"/>
    <w:rsid w:val="00233D17"/>
    <w:rsid w:val="00234347"/>
    <w:rsid w:val="00234890"/>
    <w:rsid w:val="00235713"/>
    <w:rsid w:val="002360C6"/>
    <w:rsid w:val="0023638C"/>
    <w:rsid w:val="00237884"/>
    <w:rsid w:val="002378C8"/>
    <w:rsid w:val="00237B1A"/>
    <w:rsid w:val="00237F98"/>
    <w:rsid w:val="002406D2"/>
    <w:rsid w:val="00240864"/>
    <w:rsid w:val="00241162"/>
    <w:rsid w:val="00241179"/>
    <w:rsid w:val="00242D5E"/>
    <w:rsid w:val="0024310F"/>
    <w:rsid w:val="00243477"/>
    <w:rsid w:val="00244C18"/>
    <w:rsid w:val="00244F11"/>
    <w:rsid w:val="002451AD"/>
    <w:rsid w:val="00245B7C"/>
    <w:rsid w:val="00245E21"/>
    <w:rsid w:val="002464DE"/>
    <w:rsid w:val="002467F0"/>
    <w:rsid w:val="00247478"/>
    <w:rsid w:val="002479A5"/>
    <w:rsid w:val="00250583"/>
    <w:rsid w:val="00250A4F"/>
    <w:rsid w:val="00250DEC"/>
    <w:rsid w:val="00251A02"/>
    <w:rsid w:val="00251E35"/>
    <w:rsid w:val="00252307"/>
    <w:rsid w:val="00252E8A"/>
    <w:rsid w:val="0025331C"/>
    <w:rsid w:val="00253555"/>
    <w:rsid w:val="002536E4"/>
    <w:rsid w:val="00253A8C"/>
    <w:rsid w:val="00255480"/>
    <w:rsid w:val="00255813"/>
    <w:rsid w:val="0025586F"/>
    <w:rsid w:val="002559BC"/>
    <w:rsid w:val="00255CC9"/>
    <w:rsid w:val="0025643C"/>
    <w:rsid w:val="002568D1"/>
    <w:rsid w:val="002569EB"/>
    <w:rsid w:val="00256BDF"/>
    <w:rsid w:val="00256FC6"/>
    <w:rsid w:val="00257253"/>
    <w:rsid w:val="00257572"/>
    <w:rsid w:val="00257DDC"/>
    <w:rsid w:val="00262286"/>
    <w:rsid w:val="00263287"/>
    <w:rsid w:val="00263343"/>
    <w:rsid w:val="0026363A"/>
    <w:rsid w:val="002639E5"/>
    <w:rsid w:val="00265A32"/>
    <w:rsid w:val="00265BCC"/>
    <w:rsid w:val="00265C28"/>
    <w:rsid w:val="00267750"/>
    <w:rsid w:val="00270730"/>
    <w:rsid w:val="00270765"/>
    <w:rsid w:val="0027187A"/>
    <w:rsid w:val="0027249D"/>
    <w:rsid w:val="0027334B"/>
    <w:rsid w:val="00273360"/>
    <w:rsid w:val="002733F8"/>
    <w:rsid w:val="00273C15"/>
    <w:rsid w:val="00273C9E"/>
    <w:rsid w:val="00273CFD"/>
    <w:rsid w:val="00273EAD"/>
    <w:rsid w:val="00274066"/>
    <w:rsid w:val="002754DA"/>
    <w:rsid w:val="0027583C"/>
    <w:rsid w:val="0027586E"/>
    <w:rsid w:val="002759F8"/>
    <w:rsid w:val="00275A39"/>
    <w:rsid w:val="00275D39"/>
    <w:rsid w:val="00276B88"/>
    <w:rsid w:val="00277A09"/>
    <w:rsid w:val="0028075C"/>
    <w:rsid w:val="00280B02"/>
    <w:rsid w:val="002810E1"/>
    <w:rsid w:val="00281319"/>
    <w:rsid w:val="002815AB"/>
    <w:rsid w:val="002817C2"/>
    <w:rsid w:val="00281F4C"/>
    <w:rsid w:val="002823BE"/>
    <w:rsid w:val="002825C0"/>
    <w:rsid w:val="00282A28"/>
    <w:rsid w:val="00282A2D"/>
    <w:rsid w:val="00282C17"/>
    <w:rsid w:val="00282EAC"/>
    <w:rsid w:val="00283553"/>
    <w:rsid w:val="00283B68"/>
    <w:rsid w:val="00283EE3"/>
    <w:rsid w:val="00283FCA"/>
    <w:rsid w:val="00283FF1"/>
    <w:rsid w:val="00284298"/>
    <w:rsid w:val="0028434E"/>
    <w:rsid w:val="002844A8"/>
    <w:rsid w:val="00284D40"/>
    <w:rsid w:val="00285114"/>
    <w:rsid w:val="00286DE5"/>
    <w:rsid w:val="00287353"/>
    <w:rsid w:val="002876CD"/>
    <w:rsid w:val="00287BBF"/>
    <w:rsid w:val="00287C0F"/>
    <w:rsid w:val="002907EE"/>
    <w:rsid w:val="00290A07"/>
    <w:rsid w:val="00290B82"/>
    <w:rsid w:val="00290F9B"/>
    <w:rsid w:val="00291235"/>
    <w:rsid w:val="002914EE"/>
    <w:rsid w:val="00291906"/>
    <w:rsid w:val="0029199F"/>
    <w:rsid w:val="00291F7D"/>
    <w:rsid w:val="00292054"/>
    <w:rsid w:val="0029219B"/>
    <w:rsid w:val="002924DF"/>
    <w:rsid w:val="00292766"/>
    <w:rsid w:val="00292AA9"/>
    <w:rsid w:val="00292F4F"/>
    <w:rsid w:val="00292FD3"/>
    <w:rsid w:val="0029320E"/>
    <w:rsid w:val="00293805"/>
    <w:rsid w:val="00293ED0"/>
    <w:rsid w:val="002958BB"/>
    <w:rsid w:val="00296A59"/>
    <w:rsid w:val="002A16EB"/>
    <w:rsid w:val="002A1E0C"/>
    <w:rsid w:val="002A3BE6"/>
    <w:rsid w:val="002A3DE0"/>
    <w:rsid w:val="002A3EDD"/>
    <w:rsid w:val="002A54D8"/>
    <w:rsid w:val="002A599D"/>
    <w:rsid w:val="002A612B"/>
    <w:rsid w:val="002A658F"/>
    <w:rsid w:val="002A6C26"/>
    <w:rsid w:val="002A6D54"/>
    <w:rsid w:val="002A7590"/>
    <w:rsid w:val="002A78B9"/>
    <w:rsid w:val="002B019E"/>
    <w:rsid w:val="002B04C3"/>
    <w:rsid w:val="002B04CC"/>
    <w:rsid w:val="002B074B"/>
    <w:rsid w:val="002B14EE"/>
    <w:rsid w:val="002B2A12"/>
    <w:rsid w:val="002B4176"/>
    <w:rsid w:val="002B500A"/>
    <w:rsid w:val="002B59A0"/>
    <w:rsid w:val="002B5E32"/>
    <w:rsid w:val="002B63E2"/>
    <w:rsid w:val="002B6BF3"/>
    <w:rsid w:val="002B71D0"/>
    <w:rsid w:val="002C04CD"/>
    <w:rsid w:val="002C0EBD"/>
    <w:rsid w:val="002C110B"/>
    <w:rsid w:val="002C281A"/>
    <w:rsid w:val="002C2AE0"/>
    <w:rsid w:val="002C2CFC"/>
    <w:rsid w:val="002C30D9"/>
    <w:rsid w:val="002C5ED6"/>
    <w:rsid w:val="002C694D"/>
    <w:rsid w:val="002C6F29"/>
    <w:rsid w:val="002D0F05"/>
    <w:rsid w:val="002D1059"/>
    <w:rsid w:val="002D105C"/>
    <w:rsid w:val="002D1C47"/>
    <w:rsid w:val="002D263D"/>
    <w:rsid w:val="002D2C64"/>
    <w:rsid w:val="002D3240"/>
    <w:rsid w:val="002D34F1"/>
    <w:rsid w:val="002D3BD4"/>
    <w:rsid w:val="002D3CCF"/>
    <w:rsid w:val="002D4438"/>
    <w:rsid w:val="002D4AC0"/>
    <w:rsid w:val="002D4DA9"/>
    <w:rsid w:val="002D57A1"/>
    <w:rsid w:val="002D5FB5"/>
    <w:rsid w:val="002D6463"/>
    <w:rsid w:val="002D6BB3"/>
    <w:rsid w:val="002D7131"/>
    <w:rsid w:val="002D7917"/>
    <w:rsid w:val="002D7AA8"/>
    <w:rsid w:val="002D7C0F"/>
    <w:rsid w:val="002D7F24"/>
    <w:rsid w:val="002E043D"/>
    <w:rsid w:val="002E09AC"/>
    <w:rsid w:val="002E0BEC"/>
    <w:rsid w:val="002E156C"/>
    <w:rsid w:val="002E2201"/>
    <w:rsid w:val="002E264E"/>
    <w:rsid w:val="002E26D0"/>
    <w:rsid w:val="002E29D7"/>
    <w:rsid w:val="002E334E"/>
    <w:rsid w:val="002E3905"/>
    <w:rsid w:val="002E3EBF"/>
    <w:rsid w:val="002E4ABA"/>
    <w:rsid w:val="002E4FB0"/>
    <w:rsid w:val="002E548A"/>
    <w:rsid w:val="002E573F"/>
    <w:rsid w:val="002E71B5"/>
    <w:rsid w:val="002E72FF"/>
    <w:rsid w:val="002E7858"/>
    <w:rsid w:val="002E78C1"/>
    <w:rsid w:val="002F0493"/>
    <w:rsid w:val="002F05B5"/>
    <w:rsid w:val="002F0D0C"/>
    <w:rsid w:val="002F0D21"/>
    <w:rsid w:val="002F0E42"/>
    <w:rsid w:val="002F1146"/>
    <w:rsid w:val="002F1658"/>
    <w:rsid w:val="002F18AD"/>
    <w:rsid w:val="002F237A"/>
    <w:rsid w:val="002F29F8"/>
    <w:rsid w:val="002F46B9"/>
    <w:rsid w:val="002F47E1"/>
    <w:rsid w:val="002F5429"/>
    <w:rsid w:val="002F560B"/>
    <w:rsid w:val="002F6338"/>
    <w:rsid w:val="002F64D1"/>
    <w:rsid w:val="002F6EE2"/>
    <w:rsid w:val="002F72AF"/>
    <w:rsid w:val="002F737A"/>
    <w:rsid w:val="002F74C6"/>
    <w:rsid w:val="002F78CB"/>
    <w:rsid w:val="002F7CBF"/>
    <w:rsid w:val="002F7F8A"/>
    <w:rsid w:val="00300892"/>
    <w:rsid w:val="00300F62"/>
    <w:rsid w:val="0030185B"/>
    <w:rsid w:val="00301E29"/>
    <w:rsid w:val="00302137"/>
    <w:rsid w:val="003023E8"/>
    <w:rsid w:val="00302537"/>
    <w:rsid w:val="003034B6"/>
    <w:rsid w:val="003035F6"/>
    <w:rsid w:val="00303708"/>
    <w:rsid w:val="003043CA"/>
    <w:rsid w:val="003049E3"/>
    <w:rsid w:val="003051F2"/>
    <w:rsid w:val="0030556D"/>
    <w:rsid w:val="00305C2D"/>
    <w:rsid w:val="00305DDA"/>
    <w:rsid w:val="003067A0"/>
    <w:rsid w:val="003067E0"/>
    <w:rsid w:val="003068A3"/>
    <w:rsid w:val="00306A02"/>
    <w:rsid w:val="00306AAC"/>
    <w:rsid w:val="00307501"/>
    <w:rsid w:val="003079F0"/>
    <w:rsid w:val="00307A46"/>
    <w:rsid w:val="00307ADC"/>
    <w:rsid w:val="00310542"/>
    <w:rsid w:val="00310828"/>
    <w:rsid w:val="00310B7D"/>
    <w:rsid w:val="00310B91"/>
    <w:rsid w:val="00311D50"/>
    <w:rsid w:val="0031244F"/>
    <w:rsid w:val="0031270C"/>
    <w:rsid w:val="00312A02"/>
    <w:rsid w:val="00312DB2"/>
    <w:rsid w:val="00313BB2"/>
    <w:rsid w:val="00313C41"/>
    <w:rsid w:val="00313EF4"/>
    <w:rsid w:val="00313FA4"/>
    <w:rsid w:val="003144C1"/>
    <w:rsid w:val="003144CE"/>
    <w:rsid w:val="00315162"/>
    <w:rsid w:val="00315E14"/>
    <w:rsid w:val="00315ED1"/>
    <w:rsid w:val="00315FC9"/>
    <w:rsid w:val="003168BD"/>
    <w:rsid w:val="00316D10"/>
    <w:rsid w:val="0031726A"/>
    <w:rsid w:val="003172A9"/>
    <w:rsid w:val="00317594"/>
    <w:rsid w:val="00317A8D"/>
    <w:rsid w:val="00317D34"/>
    <w:rsid w:val="00321024"/>
    <w:rsid w:val="00321D94"/>
    <w:rsid w:val="003220CA"/>
    <w:rsid w:val="00322615"/>
    <w:rsid w:val="00323855"/>
    <w:rsid w:val="00323B07"/>
    <w:rsid w:val="00323DF9"/>
    <w:rsid w:val="00324BCA"/>
    <w:rsid w:val="00324C33"/>
    <w:rsid w:val="00325827"/>
    <w:rsid w:val="00326DED"/>
    <w:rsid w:val="00327D88"/>
    <w:rsid w:val="0033007A"/>
    <w:rsid w:val="003301CC"/>
    <w:rsid w:val="003309AC"/>
    <w:rsid w:val="00330A5D"/>
    <w:rsid w:val="00330FD1"/>
    <w:rsid w:val="00331176"/>
    <w:rsid w:val="003349E2"/>
    <w:rsid w:val="003353E9"/>
    <w:rsid w:val="003364C5"/>
    <w:rsid w:val="003364D7"/>
    <w:rsid w:val="00336846"/>
    <w:rsid w:val="00336E67"/>
    <w:rsid w:val="00336F3F"/>
    <w:rsid w:val="00337A98"/>
    <w:rsid w:val="003418D7"/>
    <w:rsid w:val="00341B2D"/>
    <w:rsid w:val="00341BCC"/>
    <w:rsid w:val="00341D62"/>
    <w:rsid w:val="00342C6E"/>
    <w:rsid w:val="00343FAE"/>
    <w:rsid w:val="00344A61"/>
    <w:rsid w:val="00344ABA"/>
    <w:rsid w:val="00344DEF"/>
    <w:rsid w:val="00344FD4"/>
    <w:rsid w:val="00344FFF"/>
    <w:rsid w:val="003455C3"/>
    <w:rsid w:val="00346005"/>
    <w:rsid w:val="00346326"/>
    <w:rsid w:val="00347513"/>
    <w:rsid w:val="0035027D"/>
    <w:rsid w:val="00350469"/>
    <w:rsid w:val="003507E4"/>
    <w:rsid w:val="00350DBD"/>
    <w:rsid w:val="00350F16"/>
    <w:rsid w:val="003526D4"/>
    <w:rsid w:val="00352935"/>
    <w:rsid w:val="00352F09"/>
    <w:rsid w:val="00353C88"/>
    <w:rsid w:val="003558D6"/>
    <w:rsid w:val="00355A63"/>
    <w:rsid w:val="00355B77"/>
    <w:rsid w:val="00356787"/>
    <w:rsid w:val="003568F5"/>
    <w:rsid w:val="00357029"/>
    <w:rsid w:val="00357985"/>
    <w:rsid w:val="00360436"/>
    <w:rsid w:val="00361319"/>
    <w:rsid w:val="00361542"/>
    <w:rsid w:val="0036179E"/>
    <w:rsid w:val="00362062"/>
    <w:rsid w:val="00362445"/>
    <w:rsid w:val="003633F8"/>
    <w:rsid w:val="00363A37"/>
    <w:rsid w:val="003653E5"/>
    <w:rsid w:val="003653F3"/>
    <w:rsid w:val="0036569A"/>
    <w:rsid w:val="003657C8"/>
    <w:rsid w:val="00365CAA"/>
    <w:rsid w:val="00370007"/>
    <w:rsid w:val="0037099B"/>
    <w:rsid w:val="00370DE9"/>
    <w:rsid w:val="0037305A"/>
    <w:rsid w:val="0037456E"/>
    <w:rsid w:val="00374F7D"/>
    <w:rsid w:val="00375330"/>
    <w:rsid w:val="00376AE8"/>
    <w:rsid w:val="00377A86"/>
    <w:rsid w:val="00381285"/>
    <w:rsid w:val="003819B6"/>
    <w:rsid w:val="00381C15"/>
    <w:rsid w:val="00381EB7"/>
    <w:rsid w:val="0038273A"/>
    <w:rsid w:val="00382CB4"/>
    <w:rsid w:val="003830E5"/>
    <w:rsid w:val="0038423A"/>
    <w:rsid w:val="0038460D"/>
    <w:rsid w:val="00384703"/>
    <w:rsid w:val="0038480E"/>
    <w:rsid w:val="00385657"/>
    <w:rsid w:val="003868AB"/>
    <w:rsid w:val="00387603"/>
    <w:rsid w:val="00387F91"/>
    <w:rsid w:val="00390EA4"/>
    <w:rsid w:val="003910F4"/>
    <w:rsid w:val="0039144F"/>
    <w:rsid w:val="00391FA1"/>
    <w:rsid w:val="00392AD0"/>
    <w:rsid w:val="003935B4"/>
    <w:rsid w:val="003939AE"/>
    <w:rsid w:val="003945A8"/>
    <w:rsid w:val="00394B1F"/>
    <w:rsid w:val="00395162"/>
    <w:rsid w:val="00395446"/>
    <w:rsid w:val="00395AB8"/>
    <w:rsid w:val="00396B9B"/>
    <w:rsid w:val="00396D59"/>
    <w:rsid w:val="00397303"/>
    <w:rsid w:val="0039740D"/>
    <w:rsid w:val="003977EC"/>
    <w:rsid w:val="003A005D"/>
    <w:rsid w:val="003A0C09"/>
    <w:rsid w:val="003A13F4"/>
    <w:rsid w:val="003A1E5A"/>
    <w:rsid w:val="003A223D"/>
    <w:rsid w:val="003A2ACF"/>
    <w:rsid w:val="003A3882"/>
    <w:rsid w:val="003A3B51"/>
    <w:rsid w:val="003A46FF"/>
    <w:rsid w:val="003A5295"/>
    <w:rsid w:val="003A56C4"/>
    <w:rsid w:val="003A5910"/>
    <w:rsid w:val="003A600C"/>
    <w:rsid w:val="003A713E"/>
    <w:rsid w:val="003A7922"/>
    <w:rsid w:val="003A7D99"/>
    <w:rsid w:val="003B0645"/>
    <w:rsid w:val="003B0828"/>
    <w:rsid w:val="003B0B3C"/>
    <w:rsid w:val="003B153A"/>
    <w:rsid w:val="003B1B41"/>
    <w:rsid w:val="003B23A0"/>
    <w:rsid w:val="003B3763"/>
    <w:rsid w:val="003B394C"/>
    <w:rsid w:val="003B4871"/>
    <w:rsid w:val="003B5A2C"/>
    <w:rsid w:val="003B5AF5"/>
    <w:rsid w:val="003B5B60"/>
    <w:rsid w:val="003B6A1C"/>
    <w:rsid w:val="003B6FA3"/>
    <w:rsid w:val="003B7D17"/>
    <w:rsid w:val="003B7EBC"/>
    <w:rsid w:val="003C09EE"/>
    <w:rsid w:val="003C1AB3"/>
    <w:rsid w:val="003C29DF"/>
    <w:rsid w:val="003C34C6"/>
    <w:rsid w:val="003C516B"/>
    <w:rsid w:val="003C5BF0"/>
    <w:rsid w:val="003C6116"/>
    <w:rsid w:val="003C6A5A"/>
    <w:rsid w:val="003C7335"/>
    <w:rsid w:val="003C7899"/>
    <w:rsid w:val="003C799B"/>
    <w:rsid w:val="003C7AB3"/>
    <w:rsid w:val="003D3577"/>
    <w:rsid w:val="003D3DE9"/>
    <w:rsid w:val="003D410F"/>
    <w:rsid w:val="003D4CD8"/>
    <w:rsid w:val="003D5BA1"/>
    <w:rsid w:val="003D6135"/>
    <w:rsid w:val="003D623D"/>
    <w:rsid w:val="003D7065"/>
    <w:rsid w:val="003E043D"/>
    <w:rsid w:val="003E0551"/>
    <w:rsid w:val="003E1254"/>
    <w:rsid w:val="003E2201"/>
    <w:rsid w:val="003E2BD0"/>
    <w:rsid w:val="003E2E5C"/>
    <w:rsid w:val="003E38A0"/>
    <w:rsid w:val="003E41B5"/>
    <w:rsid w:val="003E4676"/>
    <w:rsid w:val="003E4A33"/>
    <w:rsid w:val="003E4C7F"/>
    <w:rsid w:val="003E4D96"/>
    <w:rsid w:val="003E559E"/>
    <w:rsid w:val="003E5E27"/>
    <w:rsid w:val="003E69AD"/>
    <w:rsid w:val="003E6BD6"/>
    <w:rsid w:val="003E6CD4"/>
    <w:rsid w:val="003E72E5"/>
    <w:rsid w:val="003E74A7"/>
    <w:rsid w:val="003E7FE9"/>
    <w:rsid w:val="003F05A5"/>
    <w:rsid w:val="003F0ACE"/>
    <w:rsid w:val="003F179E"/>
    <w:rsid w:val="003F17C1"/>
    <w:rsid w:val="003F1D46"/>
    <w:rsid w:val="003F1D4E"/>
    <w:rsid w:val="003F2B5A"/>
    <w:rsid w:val="003F350D"/>
    <w:rsid w:val="003F4516"/>
    <w:rsid w:val="003F46FA"/>
    <w:rsid w:val="003F5078"/>
    <w:rsid w:val="003F55E5"/>
    <w:rsid w:val="003F56F0"/>
    <w:rsid w:val="003F6233"/>
    <w:rsid w:val="003F65A9"/>
    <w:rsid w:val="003F6D1B"/>
    <w:rsid w:val="003F78A2"/>
    <w:rsid w:val="00400251"/>
    <w:rsid w:val="0040069C"/>
    <w:rsid w:val="0040148F"/>
    <w:rsid w:val="004016F2"/>
    <w:rsid w:val="00401BE3"/>
    <w:rsid w:val="00401F01"/>
    <w:rsid w:val="0040228E"/>
    <w:rsid w:val="0040297C"/>
    <w:rsid w:val="00402A4C"/>
    <w:rsid w:val="00402E01"/>
    <w:rsid w:val="0040315E"/>
    <w:rsid w:val="004034E4"/>
    <w:rsid w:val="004035CE"/>
    <w:rsid w:val="00403722"/>
    <w:rsid w:val="00404181"/>
    <w:rsid w:val="004045B3"/>
    <w:rsid w:val="004045DE"/>
    <w:rsid w:val="00404609"/>
    <w:rsid w:val="00404BD1"/>
    <w:rsid w:val="00404C2D"/>
    <w:rsid w:val="00405351"/>
    <w:rsid w:val="00405B96"/>
    <w:rsid w:val="0040624B"/>
    <w:rsid w:val="0040697F"/>
    <w:rsid w:val="00410737"/>
    <w:rsid w:val="00411133"/>
    <w:rsid w:val="00411D57"/>
    <w:rsid w:val="0041215A"/>
    <w:rsid w:val="00412273"/>
    <w:rsid w:val="00412331"/>
    <w:rsid w:val="00412550"/>
    <w:rsid w:val="004126C0"/>
    <w:rsid w:val="00412923"/>
    <w:rsid w:val="00412F1C"/>
    <w:rsid w:val="00413004"/>
    <w:rsid w:val="0041430A"/>
    <w:rsid w:val="004145AE"/>
    <w:rsid w:val="00415061"/>
    <w:rsid w:val="00416596"/>
    <w:rsid w:val="00416756"/>
    <w:rsid w:val="00416F32"/>
    <w:rsid w:val="004177A5"/>
    <w:rsid w:val="00417D90"/>
    <w:rsid w:val="00417F82"/>
    <w:rsid w:val="00420CEA"/>
    <w:rsid w:val="00420FB8"/>
    <w:rsid w:val="00422290"/>
    <w:rsid w:val="0042234E"/>
    <w:rsid w:val="004223AF"/>
    <w:rsid w:val="00422597"/>
    <w:rsid w:val="004228B5"/>
    <w:rsid w:val="004231ED"/>
    <w:rsid w:val="004232CE"/>
    <w:rsid w:val="00423805"/>
    <w:rsid w:val="00423939"/>
    <w:rsid w:val="00423AA8"/>
    <w:rsid w:val="00423C95"/>
    <w:rsid w:val="00424398"/>
    <w:rsid w:val="00425DFE"/>
    <w:rsid w:val="00425F0B"/>
    <w:rsid w:val="004260D7"/>
    <w:rsid w:val="00426C41"/>
    <w:rsid w:val="00426E73"/>
    <w:rsid w:val="00426F67"/>
    <w:rsid w:val="0042741D"/>
    <w:rsid w:val="00427449"/>
    <w:rsid w:val="00427F1D"/>
    <w:rsid w:val="004302A5"/>
    <w:rsid w:val="00430960"/>
    <w:rsid w:val="00431263"/>
    <w:rsid w:val="00431525"/>
    <w:rsid w:val="00434609"/>
    <w:rsid w:val="0043517C"/>
    <w:rsid w:val="004353C0"/>
    <w:rsid w:val="004358BF"/>
    <w:rsid w:val="00435D55"/>
    <w:rsid w:val="00436889"/>
    <w:rsid w:val="0043711D"/>
    <w:rsid w:val="004372A2"/>
    <w:rsid w:val="00437DB2"/>
    <w:rsid w:val="004401C8"/>
    <w:rsid w:val="00440206"/>
    <w:rsid w:val="00440C94"/>
    <w:rsid w:val="004413BB"/>
    <w:rsid w:val="00441F9C"/>
    <w:rsid w:val="0044318B"/>
    <w:rsid w:val="004431FF"/>
    <w:rsid w:val="00443D17"/>
    <w:rsid w:val="00445626"/>
    <w:rsid w:val="0044581C"/>
    <w:rsid w:val="00445ABF"/>
    <w:rsid w:val="00445EBD"/>
    <w:rsid w:val="00446CB8"/>
    <w:rsid w:val="00447046"/>
    <w:rsid w:val="00447270"/>
    <w:rsid w:val="004473E3"/>
    <w:rsid w:val="0044761B"/>
    <w:rsid w:val="00447684"/>
    <w:rsid w:val="004501EC"/>
    <w:rsid w:val="00450309"/>
    <w:rsid w:val="00450BE0"/>
    <w:rsid w:val="004516A2"/>
    <w:rsid w:val="0045171B"/>
    <w:rsid w:val="004518B8"/>
    <w:rsid w:val="00451E85"/>
    <w:rsid w:val="00451F89"/>
    <w:rsid w:val="00452804"/>
    <w:rsid w:val="00452C04"/>
    <w:rsid w:val="004537CA"/>
    <w:rsid w:val="00453FCB"/>
    <w:rsid w:val="00454230"/>
    <w:rsid w:val="0045464B"/>
    <w:rsid w:val="00454EBD"/>
    <w:rsid w:val="00455240"/>
    <w:rsid w:val="0045543C"/>
    <w:rsid w:val="00455BFE"/>
    <w:rsid w:val="004561CC"/>
    <w:rsid w:val="004563D8"/>
    <w:rsid w:val="00456497"/>
    <w:rsid w:val="00456978"/>
    <w:rsid w:val="00457374"/>
    <w:rsid w:val="0045777A"/>
    <w:rsid w:val="0045784A"/>
    <w:rsid w:val="004578BC"/>
    <w:rsid w:val="00460B2C"/>
    <w:rsid w:val="00461357"/>
    <w:rsid w:val="00461587"/>
    <w:rsid w:val="004618A7"/>
    <w:rsid w:val="00462407"/>
    <w:rsid w:val="0046242F"/>
    <w:rsid w:val="004625FE"/>
    <w:rsid w:val="00462EEF"/>
    <w:rsid w:val="004634E4"/>
    <w:rsid w:val="00465BD7"/>
    <w:rsid w:val="004669E4"/>
    <w:rsid w:val="00466F47"/>
    <w:rsid w:val="00467129"/>
    <w:rsid w:val="0046740F"/>
    <w:rsid w:val="00467A53"/>
    <w:rsid w:val="00467CCC"/>
    <w:rsid w:val="00467F1D"/>
    <w:rsid w:val="004702D4"/>
    <w:rsid w:val="0047102D"/>
    <w:rsid w:val="00471126"/>
    <w:rsid w:val="00471719"/>
    <w:rsid w:val="0047173F"/>
    <w:rsid w:val="00472782"/>
    <w:rsid w:val="00472906"/>
    <w:rsid w:val="0047291F"/>
    <w:rsid w:val="00473CC8"/>
    <w:rsid w:val="00475738"/>
    <w:rsid w:val="00475952"/>
    <w:rsid w:val="00475E1D"/>
    <w:rsid w:val="00477098"/>
    <w:rsid w:val="00477390"/>
    <w:rsid w:val="00477501"/>
    <w:rsid w:val="0047795C"/>
    <w:rsid w:val="004811B0"/>
    <w:rsid w:val="0048281B"/>
    <w:rsid w:val="004828D0"/>
    <w:rsid w:val="004828EA"/>
    <w:rsid w:val="00482CE3"/>
    <w:rsid w:val="00483766"/>
    <w:rsid w:val="00483845"/>
    <w:rsid w:val="00483D58"/>
    <w:rsid w:val="00484F14"/>
    <w:rsid w:val="00485634"/>
    <w:rsid w:val="004865F7"/>
    <w:rsid w:val="00486A37"/>
    <w:rsid w:val="0048705C"/>
    <w:rsid w:val="00487EAD"/>
    <w:rsid w:val="0049099C"/>
    <w:rsid w:val="004916AD"/>
    <w:rsid w:val="004918C2"/>
    <w:rsid w:val="004919A7"/>
    <w:rsid w:val="004932B2"/>
    <w:rsid w:val="00493FE0"/>
    <w:rsid w:val="004941DD"/>
    <w:rsid w:val="004950CF"/>
    <w:rsid w:val="00495568"/>
    <w:rsid w:val="00495BE1"/>
    <w:rsid w:val="00495DFC"/>
    <w:rsid w:val="004961FB"/>
    <w:rsid w:val="00496662"/>
    <w:rsid w:val="00496CAF"/>
    <w:rsid w:val="00497031"/>
    <w:rsid w:val="004A02C0"/>
    <w:rsid w:val="004A04D9"/>
    <w:rsid w:val="004A0999"/>
    <w:rsid w:val="004A0BF9"/>
    <w:rsid w:val="004A0CFD"/>
    <w:rsid w:val="004A1503"/>
    <w:rsid w:val="004A161D"/>
    <w:rsid w:val="004A1982"/>
    <w:rsid w:val="004A1B7C"/>
    <w:rsid w:val="004A1ECB"/>
    <w:rsid w:val="004A255D"/>
    <w:rsid w:val="004A2732"/>
    <w:rsid w:val="004A28DA"/>
    <w:rsid w:val="004A2ADF"/>
    <w:rsid w:val="004A4991"/>
    <w:rsid w:val="004A5476"/>
    <w:rsid w:val="004A643B"/>
    <w:rsid w:val="004A6DE2"/>
    <w:rsid w:val="004A76C7"/>
    <w:rsid w:val="004A7DC2"/>
    <w:rsid w:val="004A7FFD"/>
    <w:rsid w:val="004B00E3"/>
    <w:rsid w:val="004B0D88"/>
    <w:rsid w:val="004B16C1"/>
    <w:rsid w:val="004B18F1"/>
    <w:rsid w:val="004B1AA6"/>
    <w:rsid w:val="004B2737"/>
    <w:rsid w:val="004B2A1F"/>
    <w:rsid w:val="004B3A45"/>
    <w:rsid w:val="004B44C2"/>
    <w:rsid w:val="004B4921"/>
    <w:rsid w:val="004B4E1D"/>
    <w:rsid w:val="004B4F29"/>
    <w:rsid w:val="004B5170"/>
    <w:rsid w:val="004B6741"/>
    <w:rsid w:val="004B6770"/>
    <w:rsid w:val="004B692D"/>
    <w:rsid w:val="004B7366"/>
    <w:rsid w:val="004C0724"/>
    <w:rsid w:val="004C0899"/>
    <w:rsid w:val="004C0E27"/>
    <w:rsid w:val="004C1A49"/>
    <w:rsid w:val="004C1A6C"/>
    <w:rsid w:val="004C1C39"/>
    <w:rsid w:val="004C22C6"/>
    <w:rsid w:val="004C2DCE"/>
    <w:rsid w:val="004C2E7F"/>
    <w:rsid w:val="004C36B1"/>
    <w:rsid w:val="004C41AA"/>
    <w:rsid w:val="004C471D"/>
    <w:rsid w:val="004C4D21"/>
    <w:rsid w:val="004C55BC"/>
    <w:rsid w:val="004C56D2"/>
    <w:rsid w:val="004C589B"/>
    <w:rsid w:val="004C6156"/>
    <w:rsid w:val="004C6A70"/>
    <w:rsid w:val="004C7431"/>
    <w:rsid w:val="004C7938"/>
    <w:rsid w:val="004C7BEF"/>
    <w:rsid w:val="004C7D4D"/>
    <w:rsid w:val="004D0982"/>
    <w:rsid w:val="004D0EE4"/>
    <w:rsid w:val="004D15E4"/>
    <w:rsid w:val="004D2C73"/>
    <w:rsid w:val="004D2EC6"/>
    <w:rsid w:val="004D30AF"/>
    <w:rsid w:val="004D33A0"/>
    <w:rsid w:val="004D36D5"/>
    <w:rsid w:val="004D3ADF"/>
    <w:rsid w:val="004D6B26"/>
    <w:rsid w:val="004D7A24"/>
    <w:rsid w:val="004D7F04"/>
    <w:rsid w:val="004E03C6"/>
    <w:rsid w:val="004E0598"/>
    <w:rsid w:val="004E0810"/>
    <w:rsid w:val="004E0BAD"/>
    <w:rsid w:val="004E1122"/>
    <w:rsid w:val="004E11BF"/>
    <w:rsid w:val="004E19BC"/>
    <w:rsid w:val="004E1A84"/>
    <w:rsid w:val="004E21C7"/>
    <w:rsid w:val="004E2837"/>
    <w:rsid w:val="004E2B49"/>
    <w:rsid w:val="004E2E09"/>
    <w:rsid w:val="004E2FC9"/>
    <w:rsid w:val="004E3BE5"/>
    <w:rsid w:val="004E3FB1"/>
    <w:rsid w:val="004E4307"/>
    <w:rsid w:val="004E43A7"/>
    <w:rsid w:val="004E4502"/>
    <w:rsid w:val="004E4F30"/>
    <w:rsid w:val="004E50BE"/>
    <w:rsid w:val="004E5784"/>
    <w:rsid w:val="004E6F42"/>
    <w:rsid w:val="004E7465"/>
    <w:rsid w:val="004F1151"/>
    <w:rsid w:val="004F11C9"/>
    <w:rsid w:val="004F1F60"/>
    <w:rsid w:val="004F243A"/>
    <w:rsid w:val="004F3ABD"/>
    <w:rsid w:val="004F3B5A"/>
    <w:rsid w:val="004F3F43"/>
    <w:rsid w:val="004F401E"/>
    <w:rsid w:val="004F42D6"/>
    <w:rsid w:val="004F45F7"/>
    <w:rsid w:val="004F4FF2"/>
    <w:rsid w:val="004F50A3"/>
    <w:rsid w:val="004F6E2D"/>
    <w:rsid w:val="00500023"/>
    <w:rsid w:val="00500FA9"/>
    <w:rsid w:val="0050101F"/>
    <w:rsid w:val="00501EF9"/>
    <w:rsid w:val="00502204"/>
    <w:rsid w:val="00503327"/>
    <w:rsid w:val="00504E30"/>
    <w:rsid w:val="005052C1"/>
    <w:rsid w:val="00506099"/>
    <w:rsid w:val="00506247"/>
    <w:rsid w:val="00506820"/>
    <w:rsid w:val="00506BEA"/>
    <w:rsid w:val="00506F2E"/>
    <w:rsid w:val="0050726F"/>
    <w:rsid w:val="00507584"/>
    <w:rsid w:val="00507ACF"/>
    <w:rsid w:val="00507B5E"/>
    <w:rsid w:val="005129E8"/>
    <w:rsid w:val="00512D1B"/>
    <w:rsid w:val="0051302D"/>
    <w:rsid w:val="00513182"/>
    <w:rsid w:val="00514E82"/>
    <w:rsid w:val="00515052"/>
    <w:rsid w:val="0051507B"/>
    <w:rsid w:val="005150B5"/>
    <w:rsid w:val="005170CD"/>
    <w:rsid w:val="00517202"/>
    <w:rsid w:val="0051766F"/>
    <w:rsid w:val="00517D9C"/>
    <w:rsid w:val="0052151E"/>
    <w:rsid w:val="00521BD7"/>
    <w:rsid w:val="005228FA"/>
    <w:rsid w:val="00522CB8"/>
    <w:rsid w:val="005241DE"/>
    <w:rsid w:val="0052445E"/>
    <w:rsid w:val="00524AD7"/>
    <w:rsid w:val="00524B4F"/>
    <w:rsid w:val="0052502D"/>
    <w:rsid w:val="005254AB"/>
    <w:rsid w:val="005267F4"/>
    <w:rsid w:val="0052691A"/>
    <w:rsid w:val="00526BAA"/>
    <w:rsid w:val="00526CF0"/>
    <w:rsid w:val="005274C8"/>
    <w:rsid w:val="00527A1F"/>
    <w:rsid w:val="0053001D"/>
    <w:rsid w:val="005309E6"/>
    <w:rsid w:val="00530D55"/>
    <w:rsid w:val="0053299C"/>
    <w:rsid w:val="00532AC7"/>
    <w:rsid w:val="005346CF"/>
    <w:rsid w:val="00534881"/>
    <w:rsid w:val="005359C3"/>
    <w:rsid w:val="00535F35"/>
    <w:rsid w:val="00536374"/>
    <w:rsid w:val="00536FD3"/>
    <w:rsid w:val="0053766F"/>
    <w:rsid w:val="0053767D"/>
    <w:rsid w:val="00537A8B"/>
    <w:rsid w:val="00540BB6"/>
    <w:rsid w:val="00540C15"/>
    <w:rsid w:val="0054124D"/>
    <w:rsid w:val="00541D82"/>
    <w:rsid w:val="00542012"/>
    <w:rsid w:val="00542197"/>
    <w:rsid w:val="0054253C"/>
    <w:rsid w:val="0054389A"/>
    <w:rsid w:val="00543990"/>
    <w:rsid w:val="0054496C"/>
    <w:rsid w:val="00544F78"/>
    <w:rsid w:val="0054567F"/>
    <w:rsid w:val="0054578E"/>
    <w:rsid w:val="005458C8"/>
    <w:rsid w:val="00545BEA"/>
    <w:rsid w:val="00545C1E"/>
    <w:rsid w:val="00547688"/>
    <w:rsid w:val="00550023"/>
    <w:rsid w:val="00550125"/>
    <w:rsid w:val="00551A94"/>
    <w:rsid w:val="00551F50"/>
    <w:rsid w:val="00554B18"/>
    <w:rsid w:val="00555386"/>
    <w:rsid w:val="00555921"/>
    <w:rsid w:val="0055687B"/>
    <w:rsid w:val="00556CDF"/>
    <w:rsid w:val="00560338"/>
    <w:rsid w:val="005608CC"/>
    <w:rsid w:val="00560C74"/>
    <w:rsid w:val="00561011"/>
    <w:rsid w:val="005613B6"/>
    <w:rsid w:val="00561923"/>
    <w:rsid w:val="005620A0"/>
    <w:rsid w:val="0056219B"/>
    <w:rsid w:val="0056278E"/>
    <w:rsid w:val="00562854"/>
    <w:rsid w:val="00562AC0"/>
    <w:rsid w:val="00562CAC"/>
    <w:rsid w:val="0056322F"/>
    <w:rsid w:val="005635DD"/>
    <w:rsid w:val="00564713"/>
    <w:rsid w:val="00564BD7"/>
    <w:rsid w:val="00564C86"/>
    <w:rsid w:val="00564E02"/>
    <w:rsid w:val="005650B9"/>
    <w:rsid w:val="00565E18"/>
    <w:rsid w:val="00566594"/>
    <w:rsid w:val="00566EB2"/>
    <w:rsid w:val="00566F87"/>
    <w:rsid w:val="00567D24"/>
    <w:rsid w:val="005700CA"/>
    <w:rsid w:val="00570208"/>
    <w:rsid w:val="00570217"/>
    <w:rsid w:val="00571123"/>
    <w:rsid w:val="005714FA"/>
    <w:rsid w:val="00572904"/>
    <w:rsid w:val="005741E5"/>
    <w:rsid w:val="0057420C"/>
    <w:rsid w:val="00574C89"/>
    <w:rsid w:val="005758A1"/>
    <w:rsid w:val="00575CBD"/>
    <w:rsid w:val="00575E1B"/>
    <w:rsid w:val="0057709C"/>
    <w:rsid w:val="005772A8"/>
    <w:rsid w:val="00577776"/>
    <w:rsid w:val="00577BFB"/>
    <w:rsid w:val="005805C3"/>
    <w:rsid w:val="00580977"/>
    <w:rsid w:val="00580A64"/>
    <w:rsid w:val="00581B32"/>
    <w:rsid w:val="0058276A"/>
    <w:rsid w:val="0058305C"/>
    <w:rsid w:val="005832F5"/>
    <w:rsid w:val="0058340A"/>
    <w:rsid w:val="0058379D"/>
    <w:rsid w:val="00583917"/>
    <w:rsid w:val="00585570"/>
    <w:rsid w:val="005858D1"/>
    <w:rsid w:val="00586DB6"/>
    <w:rsid w:val="00587608"/>
    <w:rsid w:val="0059038A"/>
    <w:rsid w:val="00590D53"/>
    <w:rsid w:val="00591016"/>
    <w:rsid w:val="00591EAC"/>
    <w:rsid w:val="00591F91"/>
    <w:rsid w:val="00592053"/>
    <w:rsid w:val="00592202"/>
    <w:rsid w:val="00592F2E"/>
    <w:rsid w:val="005933E9"/>
    <w:rsid w:val="00593478"/>
    <w:rsid w:val="0059385E"/>
    <w:rsid w:val="005940AF"/>
    <w:rsid w:val="00594A1B"/>
    <w:rsid w:val="00594E9C"/>
    <w:rsid w:val="00595828"/>
    <w:rsid w:val="0059582E"/>
    <w:rsid w:val="0059627A"/>
    <w:rsid w:val="005963E4"/>
    <w:rsid w:val="005964B8"/>
    <w:rsid w:val="00596838"/>
    <w:rsid w:val="00596D77"/>
    <w:rsid w:val="00596EBB"/>
    <w:rsid w:val="00597D59"/>
    <w:rsid w:val="00597D95"/>
    <w:rsid w:val="005A05CA"/>
    <w:rsid w:val="005A13B2"/>
    <w:rsid w:val="005A1530"/>
    <w:rsid w:val="005A2129"/>
    <w:rsid w:val="005A228A"/>
    <w:rsid w:val="005A25F5"/>
    <w:rsid w:val="005A2736"/>
    <w:rsid w:val="005A4459"/>
    <w:rsid w:val="005A5FD9"/>
    <w:rsid w:val="005A6B9B"/>
    <w:rsid w:val="005A6D73"/>
    <w:rsid w:val="005A6FF9"/>
    <w:rsid w:val="005A7125"/>
    <w:rsid w:val="005A7290"/>
    <w:rsid w:val="005A7CF9"/>
    <w:rsid w:val="005B1612"/>
    <w:rsid w:val="005B232A"/>
    <w:rsid w:val="005B2FBC"/>
    <w:rsid w:val="005B38AE"/>
    <w:rsid w:val="005B454D"/>
    <w:rsid w:val="005B469F"/>
    <w:rsid w:val="005B59AA"/>
    <w:rsid w:val="005B6171"/>
    <w:rsid w:val="005B61EE"/>
    <w:rsid w:val="005B7392"/>
    <w:rsid w:val="005B76D7"/>
    <w:rsid w:val="005B7E87"/>
    <w:rsid w:val="005C0663"/>
    <w:rsid w:val="005C103F"/>
    <w:rsid w:val="005C10E9"/>
    <w:rsid w:val="005C1636"/>
    <w:rsid w:val="005C1D52"/>
    <w:rsid w:val="005C2246"/>
    <w:rsid w:val="005C2670"/>
    <w:rsid w:val="005C286A"/>
    <w:rsid w:val="005C2F6B"/>
    <w:rsid w:val="005C316B"/>
    <w:rsid w:val="005C3A00"/>
    <w:rsid w:val="005C47A1"/>
    <w:rsid w:val="005C4F26"/>
    <w:rsid w:val="005C5072"/>
    <w:rsid w:val="005C5AE3"/>
    <w:rsid w:val="005C5F2E"/>
    <w:rsid w:val="005C68C3"/>
    <w:rsid w:val="005C6905"/>
    <w:rsid w:val="005C6DB6"/>
    <w:rsid w:val="005C7DF3"/>
    <w:rsid w:val="005C7F88"/>
    <w:rsid w:val="005D05CF"/>
    <w:rsid w:val="005D0B5E"/>
    <w:rsid w:val="005D18DB"/>
    <w:rsid w:val="005D1A4A"/>
    <w:rsid w:val="005D1B2A"/>
    <w:rsid w:val="005D1DDB"/>
    <w:rsid w:val="005D2CD2"/>
    <w:rsid w:val="005D38D4"/>
    <w:rsid w:val="005D435A"/>
    <w:rsid w:val="005D50C5"/>
    <w:rsid w:val="005D5C27"/>
    <w:rsid w:val="005D6520"/>
    <w:rsid w:val="005E043A"/>
    <w:rsid w:val="005E0629"/>
    <w:rsid w:val="005E0DB8"/>
    <w:rsid w:val="005E1B3B"/>
    <w:rsid w:val="005E3187"/>
    <w:rsid w:val="005E323F"/>
    <w:rsid w:val="005E3303"/>
    <w:rsid w:val="005E34B3"/>
    <w:rsid w:val="005E3D24"/>
    <w:rsid w:val="005E4467"/>
    <w:rsid w:val="005E4E20"/>
    <w:rsid w:val="005E4F1E"/>
    <w:rsid w:val="005E51ED"/>
    <w:rsid w:val="005E52AF"/>
    <w:rsid w:val="005E54C5"/>
    <w:rsid w:val="005E5781"/>
    <w:rsid w:val="005E5DA7"/>
    <w:rsid w:val="005E5E33"/>
    <w:rsid w:val="005E6433"/>
    <w:rsid w:val="005E71F8"/>
    <w:rsid w:val="005E7540"/>
    <w:rsid w:val="005E784F"/>
    <w:rsid w:val="005F080D"/>
    <w:rsid w:val="005F0D5B"/>
    <w:rsid w:val="005F0F83"/>
    <w:rsid w:val="005F0F8C"/>
    <w:rsid w:val="005F0FA7"/>
    <w:rsid w:val="005F214C"/>
    <w:rsid w:val="005F2244"/>
    <w:rsid w:val="005F271D"/>
    <w:rsid w:val="005F316F"/>
    <w:rsid w:val="005F3A40"/>
    <w:rsid w:val="005F3CC1"/>
    <w:rsid w:val="005F3FDC"/>
    <w:rsid w:val="005F4078"/>
    <w:rsid w:val="005F41F1"/>
    <w:rsid w:val="005F4AF8"/>
    <w:rsid w:val="005F4FAD"/>
    <w:rsid w:val="005F5EC4"/>
    <w:rsid w:val="005F6213"/>
    <w:rsid w:val="005F6729"/>
    <w:rsid w:val="005F7A32"/>
    <w:rsid w:val="005F7D76"/>
    <w:rsid w:val="005F7D99"/>
    <w:rsid w:val="00600327"/>
    <w:rsid w:val="00600C32"/>
    <w:rsid w:val="006013F8"/>
    <w:rsid w:val="00602012"/>
    <w:rsid w:val="006020B7"/>
    <w:rsid w:val="00602F3A"/>
    <w:rsid w:val="006033FB"/>
    <w:rsid w:val="00603D7E"/>
    <w:rsid w:val="006043F4"/>
    <w:rsid w:val="00604A48"/>
    <w:rsid w:val="00604B20"/>
    <w:rsid w:val="00604D16"/>
    <w:rsid w:val="00604EE5"/>
    <w:rsid w:val="006051D4"/>
    <w:rsid w:val="00605209"/>
    <w:rsid w:val="00605AE4"/>
    <w:rsid w:val="00605CAC"/>
    <w:rsid w:val="006063F7"/>
    <w:rsid w:val="00606C41"/>
    <w:rsid w:val="00606F24"/>
    <w:rsid w:val="00610825"/>
    <w:rsid w:val="00610E6D"/>
    <w:rsid w:val="006125E6"/>
    <w:rsid w:val="00612D87"/>
    <w:rsid w:val="00613434"/>
    <w:rsid w:val="00613F6A"/>
    <w:rsid w:val="0061476B"/>
    <w:rsid w:val="006157F4"/>
    <w:rsid w:val="00615C33"/>
    <w:rsid w:val="00615EA0"/>
    <w:rsid w:val="006161E1"/>
    <w:rsid w:val="0061623D"/>
    <w:rsid w:val="00616BE2"/>
    <w:rsid w:val="0061726B"/>
    <w:rsid w:val="00617B5E"/>
    <w:rsid w:val="006203F9"/>
    <w:rsid w:val="00620443"/>
    <w:rsid w:val="006204A1"/>
    <w:rsid w:val="00620984"/>
    <w:rsid w:val="00620CEF"/>
    <w:rsid w:val="00620D23"/>
    <w:rsid w:val="00621147"/>
    <w:rsid w:val="006220A1"/>
    <w:rsid w:val="00623E00"/>
    <w:rsid w:val="006244C7"/>
    <w:rsid w:val="006245D6"/>
    <w:rsid w:val="00624F17"/>
    <w:rsid w:val="00625C45"/>
    <w:rsid w:val="00626292"/>
    <w:rsid w:val="006269B4"/>
    <w:rsid w:val="00626A37"/>
    <w:rsid w:val="006272C8"/>
    <w:rsid w:val="00630205"/>
    <w:rsid w:val="00630265"/>
    <w:rsid w:val="00630F2B"/>
    <w:rsid w:val="006310E6"/>
    <w:rsid w:val="0063120B"/>
    <w:rsid w:val="006318FD"/>
    <w:rsid w:val="006325B0"/>
    <w:rsid w:val="0063282D"/>
    <w:rsid w:val="00632C3F"/>
    <w:rsid w:val="00632D90"/>
    <w:rsid w:val="00633A9A"/>
    <w:rsid w:val="006341DE"/>
    <w:rsid w:val="00635CF2"/>
    <w:rsid w:val="00636594"/>
    <w:rsid w:val="00636A2A"/>
    <w:rsid w:val="00636B5A"/>
    <w:rsid w:val="0063727E"/>
    <w:rsid w:val="006373F7"/>
    <w:rsid w:val="00637B4A"/>
    <w:rsid w:val="00640FBB"/>
    <w:rsid w:val="00641601"/>
    <w:rsid w:val="006418D2"/>
    <w:rsid w:val="00641E34"/>
    <w:rsid w:val="00642267"/>
    <w:rsid w:val="006426CE"/>
    <w:rsid w:val="006429CB"/>
    <w:rsid w:val="00642B5C"/>
    <w:rsid w:val="00643F26"/>
    <w:rsid w:val="0064430C"/>
    <w:rsid w:val="006445DA"/>
    <w:rsid w:val="006454D0"/>
    <w:rsid w:val="00645B5A"/>
    <w:rsid w:val="0064673D"/>
    <w:rsid w:val="00646D22"/>
    <w:rsid w:val="00646D68"/>
    <w:rsid w:val="006475A2"/>
    <w:rsid w:val="00647821"/>
    <w:rsid w:val="00647920"/>
    <w:rsid w:val="006508E4"/>
    <w:rsid w:val="0065096B"/>
    <w:rsid w:val="00650A0E"/>
    <w:rsid w:val="00650AEA"/>
    <w:rsid w:val="00650DDB"/>
    <w:rsid w:val="00651275"/>
    <w:rsid w:val="00651E65"/>
    <w:rsid w:val="006521C2"/>
    <w:rsid w:val="00653178"/>
    <w:rsid w:val="00653AE4"/>
    <w:rsid w:val="00653C03"/>
    <w:rsid w:val="00655157"/>
    <w:rsid w:val="00655299"/>
    <w:rsid w:val="00655697"/>
    <w:rsid w:val="00655D36"/>
    <w:rsid w:val="0065664B"/>
    <w:rsid w:val="00656B2F"/>
    <w:rsid w:val="00656CE6"/>
    <w:rsid w:val="0065747E"/>
    <w:rsid w:val="0066016F"/>
    <w:rsid w:val="00660399"/>
    <w:rsid w:val="00660BFA"/>
    <w:rsid w:val="00660E26"/>
    <w:rsid w:val="00661305"/>
    <w:rsid w:val="00661518"/>
    <w:rsid w:val="0066164F"/>
    <w:rsid w:val="00661EBF"/>
    <w:rsid w:val="0066222F"/>
    <w:rsid w:val="00662405"/>
    <w:rsid w:val="006633EA"/>
    <w:rsid w:val="006635D2"/>
    <w:rsid w:val="006636D0"/>
    <w:rsid w:val="00663E61"/>
    <w:rsid w:val="00664799"/>
    <w:rsid w:val="00664963"/>
    <w:rsid w:val="00665A62"/>
    <w:rsid w:val="00666DEB"/>
    <w:rsid w:val="00666F34"/>
    <w:rsid w:val="006675D9"/>
    <w:rsid w:val="00667C9B"/>
    <w:rsid w:val="00667E6B"/>
    <w:rsid w:val="00670462"/>
    <w:rsid w:val="0067047D"/>
    <w:rsid w:val="00671439"/>
    <w:rsid w:val="00671654"/>
    <w:rsid w:val="0067241B"/>
    <w:rsid w:val="0067273C"/>
    <w:rsid w:val="00673966"/>
    <w:rsid w:val="00674D2E"/>
    <w:rsid w:val="00674D93"/>
    <w:rsid w:val="00675276"/>
    <w:rsid w:val="006757AC"/>
    <w:rsid w:val="00675822"/>
    <w:rsid w:val="00676053"/>
    <w:rsid w:val="00676508"/>
    <w:rsid w:val="0067735C"/>
    <w:rsid w:val="00677DF4"/>
    <w:rsid w:val="00677F52"/>
    <w:rsid w:val="0068053A"/>
    <w:rsid w:val="00680936"/>
    <w:rsid w:val="0068096B"/>
    <w:rsid w:val="00680FF8"/>
    <w:rsid w:val="00682293"/>
    <w:rsid w:val="00682A5B"/>
    <w:rsid w:val="00682BE0"/>
    <w:rsid w:val="00682E22"/>
    <w:rsid w:val="0068332C"/>
    <w:rsid w:val="006834B2"/>
    <w:rsid w:val="00683DC9"/>
    <w:rsid w:val="006842CB"/>
    <w:rsid w:val="00684587"/>
    <w:rsid w:val="006847F8"/>
    <w:rsid w:val="00685B08"/>
    <w:rsid w:val="00686319"/>
    <w:rsid w:val="00686AE7"/>
    <w:rsid w:val="00686CF4"/>
    <w:rsid w:val="0069008D"/>
    <w:rsid w:val="00690C66"/>
    <w:rsid w:val="006912C8"/>
    <w:rsid w:val="00691369"/>
    <w:rsid w:val="00691B6D"/>
    <w:rsid w:val="00692375"/>
    <w:rsid w:val="00692A9B"/>
    <w:rsid w:val="00692C79"/>
    <w:rsid w:val="006940D3"/>
    <w:rsid w:val="00694CBC"/>
    <w:rsid w:val="00694E4F"/>
    <w:rsid w:val="00695786"/>
    <w:rsid w:val="006967B7"/>
    <w:rsid w:val="00697AB1"/>
    <w:rsid w:val="00697FEA"/>
    <w:rsid w:val="006A0B2D"/>
    <w:rsid w:val="006A0E4F"/>
    <w:rsid w:val="006A1302"/>
    <w:rsid w:val="006A1B19"/>
    <w:rsid w:val="006A2675"/>
    <w:rsid w:val="006A2733"/>
    <w:rsid w:val="006A27F2"/>
    <w:rsid w:val="006A2C38"/>
    <w:rsid w:val="006A2DD5"/>
    <w:rsid w:val="006A3072"/>
    <w:rsid w:val="006A36A4"/>
    <w:rsid w:val="006A37D8"/>
    <w:rsid w:val="006A3A95"/>
    <w:rsid w:val="006A411A"/>
    <w:rsid w:val="006A486F"/>
    <w:rsid w:val="006A6B81"/>
    <w:rsid w:val="006A6DE9"/>
    <w:rsid w:val="006A73C6"/>
    <w:rsid w:val="006A76AE"/>
    <w:rsid w:val="006A7F97"/>
    <w:rsid w:val="006B06F1"/>
    <w:rsid w:val="006B088F"/>
    <w:rsid w:val="006B0A8E"/>
    <w:rsid w:val="006B0B94"/>
    <w:rsid w:val="006B135C"/>
    <w:rsid w:val="006B1BC1"/>
    <w:rsid w:val="006B1F9A"/>
    <w:rsid w:val="006B2643"/>
    <w:rsid w:val="006B2B02"/>
    <w:rsid w:val="006B307F"/>
    <w:rsid w:val="006B3EE4"/>
    <w:rsid w:val="006B5350"/>
    <w:rsid w:val="006B549B"/>
    <w:rsid w:val="006B54CF"/>
    <w:rsid w:val="006B5BCB"/>
    <w:rsid w:val="006B628F"/>
    <w:rsid w:val="006B6958"/>
    <w:rsid w:val="006B7E53"/>
    <w:rsid w:val="006B7E8F"/>
    <w:rsid w:val="006B7F7E"/>
    <w:rsid w:val="006C0297"/>
    <w:rsid w:val="006C04B7"/>
    <w:rsid w:val="006C07CA"/>
    <w:rsid w:val="006C0AF2"/>
    <w:rsid w:val="006C19BE"/>
    <w:rsid w:val="006C1AE8"/>
    <w:rsid w:val="006C20D9"/>
    <w:rsid w:val="006C2F2C"/>
    <w:rsid w:val="006C3256"/>
    <w:rsid w:val="006C345E"/>
    <w:rsid w:val="006C34AC"/>
    <w:rsid w:val="006C36A2"/>
    <w:rsid w:val="006C36C0"/>
    <w:rsid w:val="006C4763"/>
    <w:rsid w:val="006C4E78"/>
    <w:rsid w:val="006C583C"/>
    <w:rsid w:val="006C58C4"/>
    <w:rsid w:val="006C648D"/>
    <w:rsid w:val="006C6606"/>
    <w:rsid w:val="006C69CF"/>
    <w:rsid w:val="006C70D6"/>
    <w:rsid w:val="006C7BE0"/>
    <w:rsid w:val="006C7FA3"/>
    <w:rsid w:val="006D071D"/>
    <w:rsid w:val="006D0798"/>
    <w:rsid w:val="006D108C"/>
    <w:rsid w:val="006D2454"/>
    <w:rsid w:val="006D2E3E"/>
    <w:rsid w:val="006D30BF"/>
    <w:rsid w:val="006D33A8"/>
    <w:rsid w:val="006D3FEF"/>
    <w:rsid w:val="006D495D"/>
    <w:rsid w:val="006D4B7D"/>
    <w:rsid w:val="006D5BCF"/>
    <w:rsid w:val="006D5FD9"/>
    <w:rsid w:val="006E07E5"/>
    <w:rsid w:val="006E0B7E"/>
    <w:rsid w:val="006E2EB1"/>
    <w:rsid w:val="006E2FE4"/>
    <w:rsid w:val="006E316B"/>
    <w:rsid w:val="006E3924"/>
    <w:rsid w:val="006E4219"/>
    <w:rsid w:val="006E4C17"/>
    <w:rsid w:val="006E5820"/>
    <w:rsid w:val="006E59C0"/>
    <w:rsid w:val="006E5F08"/>
    <w:rsid w:val="006E63DC"/>
    <w:rsid w:val="006E64DD"/>
    <w:rsid w:val="006E6610"/>
    <w:rsid w:val="006E6C4A"/>
    <w:rsid w:val="006E7638"/>
    <w:rsid w:val="006F0207"/>
    <w:rsid w:val="006F079E"/>
    <w:rsid w:val="006F0F0B"/>
    <w:rsid w:val="006F1CD4"/>
    <w:rsid w:val="006F1F64"/>
    <w:rsid w:val="006F231D"/>
    <w:rsid w:val="006F23B5"/>
    <w:rsid w:val="006F25B5"/>
    <w:rsid w:val="006F295A"/>
    <w:rsid w:val="006F2A30"/>
    <w:rsid w:val="006F339E"/>
    <w:rsid w:val="006F3C9A"/>
    <w:rsid w:val="006F43C8"/>
    <w:rsid w:val="006F579E"/>
    <w:rsid w:val="006F6305"/>
    <w:rsid w:val="006F77DD"/>
    <w:rsid w:val="006F786A"/>
    <w:rsid w:val="006F7B5F"/>
    <w:rsid w:val="006F7CBC"/>
    <w:rsid w:val="00700081"/>
    <w:rsid w:val="00700408"/>
    <w:rsid w:val="0070129E"/>
    <w:rsid w:val="00701AAA"/>
    <w:rsid w:val="007036DB"/>
    <w:rsid w:val="00704A70"/>
    <w:rsid w:val="00705A54"/>
    <w:rsid w:val="00705BA5"/>
    <w:rsid w:val="00706FE4"/>
    <w:rsid w:val="00707A12"/>
    <w:rsid w:val="007100F6"/>
    <w:rsid w:val="007108A6"/>
    <w:rsid w:val="00710956"/>
    <w:rsid w:val="007118C7"/>
    <w:rsid w:val="00711C12"/>
    <w:rsid w:val="00712F90"/>
    <w:rsid w:val="007130F9"/>
    <w:rsid w:val="00713160"/>
    <w:rsid w:val="007136A4"/>
    <w:rsid w:val="00713C43"/>
    <w:rsid w:val="007150F5"/>
    <w:rsid w:val="007152C8"/>
    <w:rsid w:val="007155AD"/>
    <w:rsid w:val="00715D80"/>
    <w:rsid w:val="00716028"/>
    <w:rsid w:val="007167D1"/>
    <w:rsid w:val="00716C02"/>
    <w:rsid w:val="00716C24"/>
    <w:rsid w:val="00717006"/>
    <w:rsid w:val="007201A7"/>
    <w:rsid w:val="007216DA"/>
    <w:rsid w:val="00721B6F"/>
    <w:rsid w:val="00722188"/>
    <w:rsid w:val="007226DE"/>
    <w:rsid w:val="00722A90"/>
    <w:rsid w:val="007233E6"/>
    <w:rsid w:val="007239B0"/>
    <w:rsid w:val="00723DB1"/>
    <w:rsid w:val="00724AAD"/>
    <w:rsid w:val="00725314"/>
    <w:rsid w:val="00726091"/>
    <w:rsid w:val="0072665E"/>
    <w:rsid w:val="00726B34"/>
    <w:rsid w:val="00727B89"/>
    <w:rsid w:val="007303F5"/>
    <w:rsid w:val="00730FAC"/>
    <w:rsid w:val="0073173A"/>
    <w:rsid w:val="00731871"/>
    <w:rsid w:val="00731A09"/>
    <w:rsid w:val="00731F50"/>
    <w:rsid w:val="00732A46"/>
    <w:rsid w:val="007331CD"/>
    <w:rsid w:val="007333B6"/>
    <w:rsid w:val="0073354A"/>
    <w:rsid w:val="00733C11"/>
    <w:rsid w:val="00733D23"/>
    <w:rsid w:val="007341D4"/>
    <w:rsid w:val="0073460A"/>
    <w:rsid w:val="007354F3"/>
    <w:rsid w:val="0073597F"/>
    <w:rsid w:val="00736931"/>
    <w:rsid w:val="00741003"/>
    <w:rsid w:val="00742C69"/>
    <w:rsid w:val="00743846"/>
    <w:rsid w:val="00743CFA"/>
    <w:rsid w:val="007443BC"/>
    <w:rsid w:val="00744D56"/>
    <w:rsid w:val="00745CD4"/>
    <w:rsid w:val="00750013"/>
    <w:rsid w:val="00750031"/>
    <w:rsid w:val="007503E0"/>
    <w:rsid w:val="0075042C"/>
    <w:rsid w:val="007512FD"/>
    <w:rsid w:val="007514D1"/>
    <w:rsid w:val="007515D7"/>
    <w:rsid w:val="007518D5"/>
    <w:rsid w:val="00751A77"/>
    <w:rsid w:val="00752075"/>
    <w:rsid w:val="00752BDC"/>
    <w:rsid w:val="00752E0E"/>
    <w:rsid w:val="00753367"/>
    <w:rsid w:val="007533D3"/>
    <w:rsid w:val="00753615"/>
    <w:rsid w:val="007550AA"/>
    <w:rsid w:val="007550C0"/>
    <w:rsid w:val="00755281"/>
    <w:rsid w:val="00755762"/>
    <w:rsid w:val="00756604"/>
    <w:rsid w:val="00760020"/>
    <w:rsid w:val="007604C6"/>
    <w:rsid w:val="00760BB7"/>
    <w:rsid w:val="007613BD"/>
    <w:rsid w:val="0076141B"/>
    <w:rsid w:val="007614D6"/>
    <w:rsid w:val="00761726"/>
    <w:rsid w:val="00761731"/>
    <w:rsid w:val="00761ACC"/>
    <w:rsid w:val="00762AC5"/>
    <w:rsid w:val="00762E01"/>
    <w:rsid w:val="00763731"/>
    <w:rsid w:val="00763B5D"/>
    <w:rsid w:val="007648CB"/>
    <w:rsid w:val="00764E73"/>
    <w:rsid w:val="00764FA7"/>
    <w:rsid w:val="00765026"/>
    <w:rsid w:val="007650D1"/>
    <w:rsid w:val="00765172"/>
    <w:rsid w:val="00765386"/>
    <w:rsid w:val="00765D46"/>
    <w:rsid w:val="0076785C"/>
    <w:rsid w:val="00767F1A"/>
    <w:rsid w:val="007703A7"/>
    <w:rsid w:val="00770981"/>
    <w:rsid w:val="00771054"/>
    <w:rsid w:val="0077215B"/>
    <w:rsid w:val="00773106"/>
    <w:rsid w:val="0077341F"/>
    <w:rsid w:val="007735C6"/>
    <w:rsid w:val="00773B67"/>
    <w:rsid w:val="00774C5A"/>
    <w:rsid w:val="00774F6A"/>
    <w:rsid w:val="00775468"/>
    <w:rsid w:val="00775BD4"/>
    <w:rsid w:val="00775E41"/>
    <w:rsid w:val="00775E90"/>
    <w:rsid w:val="00775FEA"/>
    <w:rsid w:val="00776557"/>
    <w:rsid w:val="00777270"/>
    <w:rsid w:val="00777C20"/>
    <w:rsid w:val="00777FD1"/>
    <w:rsid w:val="0078008B"/>
    <w:rsid w:val="00780F1E"/>
    <w:rsid w:val="007823DE"/>
    <w:rsid w:val="007823FD"/>
    <w:rsid w:val="007825B2"/>
    <w:rsid w:val="007838BE"/>
    <w:rsid w:val="00783AB2"/>
    <w:rsid w:val="0078497F"/>
    <w:rsid w:val="007849F4"/>
    <w:rsid w:val="00784DC6"/>
    <w:rsid w:val="00785D47"/>
    <w:rsid w:val="007870C3"/>
    <w:rsid w:val="007905C6"/>
    <w:rsid w:val="00790BCC"/>
    <w:rsid w:val="0079177F"/>
    <w:rsid w:val="00791820"/>
    <w:rsid w:val="007928AC"/>
    <w:rsid w:val="00792D31"/>
    <w:rsid w:val="0079357B"/>
    <w:rsid w:val="00793F99"/>
    <w:rsid w:val="007942CE"/>
    <w:rsid w:val="00794678"/>
    <w:rsid w:val="00795159"/>
    <w:rsid w:val="007954A1"/>
    <w:rsid w:val="00795528"/>
    <w:rsid w:val="00795B03"/>
    <w:rsid w:val="00795B50"/>
    <w:rsid w:val="007960EF"/>
    <w:rsid w:val="0079633B"/>
    <w:rsid w:val="00797A2F"/>
    <w:rsid w:val="007A00C4"/>
    <w:rsid w:val="007A083C"/>
    <w:rsid w:val="007A0CAF"/>
    <w:rsid w:val="007A0F1C"/>
    <w:rsid w:val="007A1B97"/>
    <w:rsid w:val="007A1FEA"/>
    <w:rsid w:val="007A2903"/>
    <w:rsid w:val="007A35CC"/>
    <w:rsid w:val="007A365E"/>
    <w:rsid w:val="007A3A00"/>
    <w:rsid w:val="007A42FF"/>
    <w:rsid w:val="007A51D4"/>
    <w:rsid w:val="007A599D"/>
    <w:rsid w:val="007A5BCA"/>
    <w:rsid w:val="007A63E4"/>
    <w:rsid w:val="007A67D5"/>
    <w:rsid w:val="007A6922"/>
    <w:rsid w:val="007B0086"/>
    <w:rsid w:val="007B00E3"/>
    <w:rsid w:val="007B0D16"/>
    <w:rsid w:val="007B1014"/>
    <w:rsid w:val="007B1211"/>
    <w:rsid w:val="007B13F1"/>
    <w:rsid w:val="007B190F"/>
    <w:rsid w:val="007B1CA8"/>
    <w:rsid w:val="007B1FB2"/>
    <w:rsid w:val="007B23A5"/>
    <w:rsid w:val="007B240C"/>
    <w:rsid w:val="007B24E3"/>
    <w:rsid w:val="007B28B4"/>
    <w:rsid w:val="007B2F18"/>
    <w:rsid w:val="007B369D"/>
    <w:rsid w:val="007B3C8F"/>
    <w:rsid w:val="007B457E"/>
    <w:rsid w:val="007B509C"/>
    <w:rsid w:val="007B517C"/>
    <w:rsid w:val="007B7406"/>
    <w:rsid w:val="007B745E"/>
    <w:rsid w:val="007B7735"/>
    <w:rsid w:val="007B7AE0"/>
    <w:rsid w:val="007C0BFC"/>
    <w:rsid w:val="007C101D"/>
    <w:rsid w:val="007C1A49"/>
    <w:rsid w:val="007C2A64"/>
    <w:rsid w:val="007C30E9"/>
    <w:rsid w:val="007C3CFF"/>
    <w:rsid w:val="007C4015"/>
    <w:rsid w:val="007C4A5D"/>
    <w:rsid w:val="007C4D59"/>
    <w:rsid w:val="007C5238"/>
    <w:rsid w:val="007C536C"/>
    <w:rsid w:val="007C537D"/>
    <w:rsid w:val="007C5413"/>
    <w:rsid w:val="007C5E5F"/>
    <w:rsid w:val="007C62EB"/>
    <w:rsid w:val="007C681D"/>
    <w:rsid w:val="007C6A7B"/>
    <w:rsid w:val="007C6F11"/>
    <w:rsid w:val="007C7416"/>
    <w:rsid w:val="007C76DE"/>
    <w:rsid w:val="007D029B"/>
    <w:rsid w:val="007D02BA"/>
    <w:rsid w:val="007D07DC"/>
    <w:rsid w:val="007D0DCB"/>
    <w:rsid w:val="007D0EBE"/>
    <w:rsid w:val="007D10AE"/>
    <w:rsid w:val="007D1B4A"/>
    <w:rsid w:val="007D206F"/>
    <w:rsid w:val="007D20D4"/>
    <w:rsid w:val="007D2578"/>
    <w:rsid w:val="007D2874"/>
    <w:rsid w:val="007D2AE9"/>
    <w:rsid w:val="007D2C4C"/>
    <w:rsid w:val="007D3666"/>
    <w:rsid w:val="007D37CF"/>
    <w:rsid w:val="007D4623"/>
    <w:rsid w:val="007D5730"/>
    <w:rsid w:val="007D61F6"/>
    <w:rsid w:val="007D6438"/>
    <w:rsid w:val="007D67CA"/>
    <w:rsid w:val="007D6FA8"/>
    <w:rsid w:val="007D77F6"/>
    <w:rsid w:val="007D7C74"/>
    <w:rsid w:val="007E04F0"/>
    <w:rsid w:val="007E1358"/>
    <w:rsid w:val="007E14AF"/>
    <w:rsid w:val="007E1856"/>
    <w:rsid w:val="007E2212"/>
    <w:rsid w:val="007E23F6"/>
    <w:rsid w:val="007E2B7D"/>
    <w:rsid w:val="007E4265"/>
    <w:rsid w:val="007E4F4E"/>
    <w:rsid w:val="007E500E"/>
    <w:rsid w:val="007E57EE"/>
    <w:rsid w:val="007E5BF1"/>
    <w:rsid w:val="007E5E60"/>
    <w:rsid w:val="007E7CD8"/>
    <w:rsid w:val="007E7F25"/>
    <w:rsid w:val="007E7FF4"/>
    <w:rsid w:val="007F0EEC"/>
    <w:rsid w:val="007F1A41"/>
    <w:rsid w:val="007F2DB7"/>
    <w:rsid w:val="007F3311"/>
    <w:rsid w:val="007F3C38"/>
    <w:rsid w:val="007F40B2"/>
    <w:rsid w:val="007F4446"/>
    <w:rsid w:val="007F44DA"/>
    <w:rsid w:val="007F47D9"/>
    <w:rsid w:val="007F5222"/>
    <w:rsid w:val="007F618E"/>
    <w:rsid w:val="007F693C"/>
    <w:rsid w:val="00800859"/>
    <w:rsid w:val="00800C37"/>
    <w:rsid w:val="00800D66"/>
    <w:rsid w:val="008012F1"/>
    <w:rsid w:val="0080139F"/>
    <w:rsid w:val="00801B01"/>
    <w:rsid w:val="008028F0"/>
    <w:rsid w:val="00802F06"/>
    <w:rsid w:val="00803083"/>
    <w:rsid w:val="00803549"/>
    <w:rsid w:val="0080377D"/>
    <w:rsid w:val="00804212"/>
    <w:rsid w:val="00804E8E"/>
    <w:rsid w:val="00804FC9"/>
    <w:rsid w:val="008055F5"/>
    <w:rsid w:val="00805984"/>
    <w:rsid w:val="0080653E"/>
    <w:rsid w:val="008079D0"/>
    <w:rsid w:val="00807D34"/>
    <w:rsid w:val="00811381"/>
    <w:rsid w:val="008118A1"/>
    <w:rsid w:val="00811AC1"/>
    <w:rsid w:val="0081228F"/>
    <w:rsid w:val="00812491"/>
    <w:rsid w:val="0081335F"/>
    <w:rsid w:val="0081387D"/>
    <w:rsid w:val="00813B46"/>
    <w:rsid w:val="0081601F"/>
    <w:rsid w:val="0081609F"/>
    <w:rsid w:val="008169D6"/>
    <w:rsid w:val="00817122"/>
    <w:rsid w:val="008171B4"/>
    <w:rsid w:val="00817233"/>
    <w:rsid w:val="008203BD"/>
    <w:rsid w:val="008208EC"/>
    <w:rsid w:val="00820971"/>
    <w:rsid w:val="00820E82"/>
    <w:rsid w:val="00821459"/>
    <w:rsid w:val="00822953"/>
    <w:rsid w:val="00822E6B"/>
    <w:rsid w:val="008232E9"/>
    <w:rsid w:val="00823455"/>
    <w:rsid w:val="00824498"/>
    <w:rsid w:val="0082450B"/>
    <w:rsid w:val="008246D0"/>
    <w:rsid w:val="00824C7D"/>
    <w:rsid w:val="00824E52"/>
    <w:rsid w:val="0082567C"/>
    <w:rsid w:val="00825768"/>
    <w:rsid w:val="00826310"/>
    <w:rsid w:val="00826926"/>
    <w:rsid w:val="00826A7F"/>
    <w:rsid w:val="00826E3F"/>
    <w:rsid w:val="008276C9"/>
    <w:rsid w:val="00827A3A"/>
    <w:rsid w:val="00830421"/>
    <w:rsid w:val="00830846"/>
    <w:rsid w:val="008311F4"/>
    <w:rsid w:val="008316AD"/>
    <w:rsid w:val="00832062"/>
    <w:rsid w:val="00832187"/>
    <w:rsid w:val="008327C3"/>
    <w:rsid w:val="00832E0F"/>
    <w:rsid w:val="008339F9"/>
    <w:rsid w:val="00833DBE"/>
    <w:rsid w:val="00834DB5"/>
    <w:rsid w:val="0083510E"/>
    <w:rsid w:val="00835655"/>
    <w:rsid w:val="00835A9B"/>
    <w:rsid w:val="0083649E"/>
    <w:rsid w:val="00836808"/>
    <w:rsid w:val="00837C41"/>
    <w:rsid w:val="00837F8D"/>
    <w:rsid w:val="00840101"/>
    <w:rsid w:val="00840221"/>
    <w:rsid w:val="008402ED"/>
    <w:rsid w:val="00840E3C"/>
    <w:rsid w:val="00840F04"/>
    <w:rsid w:val="008410B8"/>
    <w:rsid w:val="008411F8"/>
    <w:rsid w:val="0084164A"/>
    <w:rsid w:val="00841FAF"/>
    <w:rsid w:val="0084212F"/>
    <w:rsid w:val="00842330"/>
    <w:rsid w:val="0084297A"/>
    <w:rsid w:val="00842990"/>
    <w:rsid w:val="00842A1B"/>
    <w:rsid w:val="00842DD9"/>
    <w:rsid w:val="00843272"/>
    <w:rsid w:val="008441BC"/>
    <w:rsid w:val="00844860"/>
    <w:rsid w:val="00844E3B"/>
    <w:rsid w:val="008450F4"/>
    <w:rsid w:val="0084514C"/>
    <w:rsid w:val="00845719"/>
    <w:rsid w:val="00845A63"/>
    <w:rsid w:val="00845CA0"/>
    <w:rsid w:val="008462DF"/>
    <w:rsid w:val="008466DF"/>
    <w:rsid w:val="00846914"/>
    <w:rsid w:val="00847D92"/>
    <w:rsid w:val="00847DF7"/>
    <w:rsid w:val="00850D8B"/>
    <w:rsid w:val="00850FB7"/>
    <w:rsid w:val="00850FC4"/>
    <w:rsid w:val="00851417"/>
    <w:rsid w:val="008519BB"/>
    <w:rsid w:val="0085273E"/>
    <w:rsid w:val="00852BAC"/>
    <w:rsid w:val="00853643"/>
    <w:rsid w:val="00854795"/>
    <w:rsid w:val="00855431"/>
    <w:rsid w:val="00855884"/>
    <w:rsid w:val="008559ED"/>
    <w:rsid w:val="00855FAC"/>
    <w:rsid w:val="00857116"/>
    <w:rsid w:val="008574E9"/>
    <w:rsid w:val="00860372"/>
    <w:rsid w:val="00861480"/>
    <w:rsid w:val="00862025"/>
    <w:rsid w:val="00862064"/>
    <w:rsid w:val="00862EC4"/>
    <w:rsid w:val="0086388B"/>
    <w:rsid w:val="00863D4B"/>
    <w:rsid w:val="00864129"/>
    <w:rsid w:val="00866042"/>
    <w:rsid w:val="0086635C"/>
    <w:rsid w:val="00866A20"/>
    <w:rsid w:val="00866DF9"/>
    <w:rsid w:val="0086705F"/>
    <w:rsid w:val="0086757C"/>
    <w:rsid w:val="00867D4A"/>
    <w:rsid w:val="00867D8B"/>
    <w:rsid w:val="00872555"/>
    <w:rsid w:val="00872CA0"/>
    <w:rsid w:val="00872CB9"/>
    <w:rsid w:val="00872FAB"/>
    <w:rsid w:val="008734A4"/>
    <w:rsid w:val="008737C8"/>
    <w:rsid w:val="00874324"/>
    <w:rsid w:val="00875884"/>
    <w:rsid w:val="0087645A"/>
    <w:rsid w:val="008764C4"/>
    <w:rsid w:val="00876A8B"/>
    <w:rsid w:val="00877827"/>
    <w:rsid w:val="008808A4"/>
    <w:rsid w:val="00880EE5"/>
    <w:rsid w:val="00881F60"/>
    <w:rsid w:val="00882066"/>
    <w:rsid w:val="008830AF"/>
    <w:rsid w:val="00883161"/>
    <w:rsid w:val="008839C3"/>
    <w:rsid w:val="008839E8"/>
    <w:rsid w:val="00884F83"/>
    <w:rsid w:val="008852D5"/>
    <w:rsid w:val="008852F9"/>
    <w:rsid w:val="00885A10"/>
    <w:rsid w:val="00885D79"/>
    <w:rsid w:val="008866C1"/>
    <w:rsid w:val="00887CE6"/>
    <w:rsid w:val="008900A1"/>
    <w:rsid w:val="00890EB2"/>
    <w:rsid w:val="00890FE7"/>
    <w:rsid w:val="00892E15"/>
    <w:rsid w:val="00892EA5"/>
    <w:rsid w:val="008930B9"/>
    <w:rsid w:val="0089433D"/>
    <w:rsid w:val="00894FF3"/>
    <w:rsid w:val="00895206"/>
    <w:rsid w:val="008952E4"/>
    <w:rsid w:val="00895C97"/>
    <w:rsid w:val="00895D36"/>
    <w:rsid w:val="008968BF"/>
    <w:rsid w:val="008A005A"/>
    <w:rsid w:val="008A2160"/>
    <w:rsid w:val="008A2C23"/>
    <w:rsid w:val="008A3464"/>
    <w:rsid w:val="008A3811"/>
    <w:rsid w:val="008A4778"/>
    <w:rsid w:val="008A4EE8"/>
    <w:rsid w:val="008A5504"/>
    <w:rsid w:val="008A5D41"/>
    <w:rsid w:val="008A5E88"/>
    <w:rsid w:val="008A667B"/>
    <w:rsid w:val="008B069F"/>
    <w:rsid w:val="008B129D"/>
    <w:rsid w:val="008B1539"/>
    <w:rsid w:val="008B19F1"/>
    <w:rsid w:val="008B1F38"/>
    <w:rsid w:val="008B236E"/>
    <w:rsid w:val="008B2C6B"/>
    <w:rsid w:val="008B3C3E"/>
    <w:rsid w:val="008B3E75"/>
    <w:rsid w:val="008B43C5"/>
    <w:rsid w:val="008B515F"/>
    <w:rsid w:val="008B541C"/>
    <w:rsid w:val="008B56B0"/>
    <w:rsid w:val="008B6136"/>
    <w:rsid w:val="008B63B4"/>
    <w:rsid w:val="008B66BE"/>
    <w:rsid w:val="008B69E9"/>
    <w:rsid w:val="008B6D2C"/>
    <w:rsid w:val="008B7218"/>
    <w:rsid w:val="008B7AC8"/>
    <w:rsid w:val="008C0029"/>
    <w:rsid w:val="008C0AC3"/>
    <w:rsid w:val="008C0E7C"/>
    <w:rsid w:val="008C119B"/>
    <w:rsid w:val="008C14D2"/>
    <w:rsid w:val="008C2154"/>
    <w:rsid w:val="008C240F"/>
    <w:rsid w:val="008C38EC"/>
    <w:rsid w:val="008C3981"/>
    <w:rsid w:val="008C3D84"/>
    <w:rsid w:val="008C4432"/>
    <w:rsid w:val="008C4EE4"/>
    <w:rsid w:val="008C5145"/>
    <w:rsid w:val="008C53AC"/>
    <w:rsid w:val="008C5438"/>
    <w:rsid w:val="008C626B"/>
    <w:rsid w:val="008C64B6"/>
    <w:rsid w:val="008C6A84"/>
    <w:rsid w:val="008C7197"/>
    <w:rsid w:val="008C71B8"/>
    <w:rsid w:val="008C7A0C"/>
    <w:rsid w:val="008D053D"/>
    <w:rsid w:val="008D0862"/>
    <w:rsid w:val="008D0BD8"/>
    <w:rsid w:val="008D0C00"/>
    <w:rsid w:val="008D0D71"/>
    <w:rsid w:val="008D22D5"/>
    <w:rsid w:val="008D22F6"/>
    <w:rsid w:val="008D3154"/>
    <w:rsid w:val="008D3863"/>
    <w:rsid w:val="008D3D42"/>
    <w:rsid w:val="008D44DC"/>
    <w:rsid w:val="008D56D3"/>
    <w:rsid w:val="008D573A"/>
    <w:rsid w:val="008D5757"/>
    <w:rsid w:val="008D577E"/>
    <w:rsid w:val="008D5B59"/>
    <w:rsid w:val="008D5DE6"/>
    <w:rsid w:val="008D6F5C"/>
    <w:rsid w:val="008D732C"/>
    <w:rsid w:val="008D7442"/>
    <w:rsid w:val="008D7925"/>
    <w:rsid w:val="008D7A1A"/>
    <w:rsid w:val="008D7D9B"/>
    <w:rsid w:val="008E06E5"/>
    <w:rsid w:val="008E0DB9"/>
    <w:rsid w:val="008E0E3A"/>
    <w:rsid w:val="008E1678"/>
    <w:rsid w:val="008E1BE0"/>
    <w:rsid w:val="008E1C01"/>
    <w:rsid w:val="008E1CB9"/>
    <w:rsid w:val="008E24D9"/>
    <w:rsid w:val="008E2C67"/>
    <w:rsid w:val="008E31D3"/>
    <w:rsid w:val="008E330B"/>
    <w:rsid w:val="008E33F0"/>
    <w:rsid w:val="008E34EC"/>
    <w:rsid w:val="008E3819"/>
    <w:rsid w:val="008E430D"/>
    <w:rsid w:val="008E49EB"/>
    <w:rsid w:val="008E4B8E"/>
    <w:rsid w:val="008E4E16"/>
    <w:rsid w:val="008E60D4"/>
    <w:rsid w:val="008E66AE"/>
    <w:rsid w:val="008E68B1"/>
    <w:rsid w:val="008E6F22"/>
    <w:rsid w:val="008E7736"/>
    <w:rsid w:val="008F02D6"/>
    <w:rsid w:val="008F0A0C"/>
    <w:rsid w:val="008F115E"/>
    <w:rsid w:val="008F118C"/>
    <w:rsid w:val="008F13EA"/>
    <w:rsid w:val="008F1668"/>
    <w:rsid w:val="008F330A"/>
    <w:rsid w:val="008F3B9B"/>
    <w:rsid w:val="008F47A7"/>
    <w:rsid w:val="008F48AD"/>
    <w:rsid w:val="008F4ABC"/>
    <w:rsid w:val="008F594F"/>
    <w:rsid w:val="008F5F38"/>
    <w:rsid w:val="008F5FD1"/>
    <w:rsid w:val="008F677A"/>
    <w:rsid w:val="008F7744"/>
    <w:rsid w:val="008F78A4"/>
    <w:rsid w:val="0090007F"/>
    <w:rsid w:val="00900743"/>
    <w:rsid w:val="009017CB"/>
    <w:rsid w:val="00901A8F"/>
    <w:rsid w:val="00901D5E"/>
    <w:rsid w:val="009021CB"/>
    <w:rsid w:val="00902256"/>
    <w:rsid w:val="009029D6"/>
    <w:rsid w:val="00902E6A"/>
    <w:rsid w:val="00904A73"/>
    <w:rsid w:val="009055B5"/>
    <w:rsid w:val="00906133"/>
    <w:rsid w:val="00906379"/>
    <w:rsid w:val="00906883"/>
    <w:rsid w:val="00907094"/>
    <w:rsid w:val="009076A4"/>
    <w:rsid w:val="00907D83"/>
    <w:rsid w:val="00910BFE"/>
    <w:rsid w:val="00910DBF"/>
    <w:rsid w:val="00910F8F"/>
    <w:rsid w:val="00911EEA"/>
    <w:rsid w:val="00913828"/>
    <w:rsid w:val="0091448B"/>
    <w:rsid w:val="00914EE0"/>
    <w:rsid w:val="00914F61"/>
    <w:rsid w:val="00915363"/>
    <w:rsid w:val="00915860"/>
    <w:rsid w:val="00915925"/>
    <w:rsid w:val="0091665E"/>
    <w:rsid w:val="009167CC"/>
    <w:rsid w:val="00917ADE"/>
    <w:rsid w:val="00917D20"/>
    <w:rsid w:val="009204DB"/>
    <w:rsid w:val="00920B67"/>
    <w:rsid w:val="00920FDB"/>
    <w:rsid w:val="00921FA0"/>
    <w:rsid w:val="00922C0D"/>
    <w:rsid w:val="009238C8"/>
    <w:rsid w:val="00923B82"/>
    <w:rsid w:val="00923E12"/>
    <w:rsid w:val="0092501D"/>
    <w:rsid w:val="00925471"/>
    <w:rsid w:val="00925C99"/>
    <w:rsid w:val="00926920"/>
    <w:rsid w:val="00926B03"/>
    <w:rsid w:val="00930C85"/>
    <w:rsid w:val="00931189"/>
    <w:rsid w:val="00932826"/>
    <w:rsid w:val="0093370A"/>
    <w:rsid w:val="00933740"/>
    <w:rsid w:val="009339A8"/>
    <w:rsid w:val="00933AB7"/>
    <w:rsid w:val="009343F3"/>
    <w:rsid w:val="00935D95"/>
    <w:rsid w:val="0093674B"/>
    <w:rsid w:val="00936A8E"/>
    <w:rsid w:val="009377CE"/>
    <w:rsid w:val="00937F09"/>
    <w:rsid w:val="00940924"/>
    <w:rsid w:val="009409F9"/>
    <w:rsid w:val="009413CD"/>
    <w:rsid w:val="009414DC"/>
    <w:rsid w:val="00941600"/>
    <w:rsid w:val="00941CC7"/>
    <w:rsid w:val="00941F93"/>
    <w:rsid w:val="00942408"/>
    <w:rsid w:val="00942BE9"/>
    <w:rsid w:val="00943620"/>
    <w:rsid w:val="0094412C"/>
    <w:rsid w:val="00944652"/>
    <w:rsid w:val="009456CD"/>
    <w:rsid w:val="009459C9"/>
    <w:rsid w:val="009459F1"/>
    <w:rsid w:val="00946AC8"/>
    <w:rsid w:val="009500BB"/>
    <w:rsid w:val="00950208"/>
    <w:rsid w:val="009506A9"/>
    <w:rsid w:val="009508F8"/>
    <w:rsid w:val="009510A0"/>
    <w:rsid w:val="009514D0"/>
    <w:rsid w:val="00952316"/>
    <w:rsid w:val="00952580"/>
    <w:rsid w:val="00952DD4"/>
    <w:rsid w:val="0095398E"/>
    <w:rsid w:val="0095498F"/>
    <w:rsid w:val="00954E64"/>
    <w:rsid w:val="0095506A"/>
    <w:rsid w:val="009553F1"/>
    <w:rsid w:val="00955845"/>
    <w:rsid w:val="009564F3"/>
    <w:rsid w:val="00956752"/>
    <w:rsid w:val="00956CDB"/>
    <w:rsid w:val="0095710D"/>
    <w:rsid w:val="009572C1"/>
    <w:rsid w:val="009577D5"/>
    <w:rsid w:val="00960108"/>
    <w:rsid w:val="00960245"/>
    <w:rsid w:val="00960394"/>
    <w:rsid w:val="00961E2C"/>
    <w:rsid w:val="0096226F"/>
    <w:rsid w:val="00962FFF"/>
    <w:rsid w:val="00963E89"/>
    <w:rsid w:val="009640BD"/>
    <w:rsid w:val="0096416D"/>
    <w:rsid w:val="00964B7A"/>
    <w:rsid w:val="00965187"/>
    <w:rsid w:val="00965CAD"/>
    <w:rsid w:val="009660DA"/>
    <w:rsid w:val="00966102"/>
    <w:rsid w:val="00966847"/>
    <w:rsid w:val="009668A2"/>
    <w:rsid w:val="00966BD0"/>
    <w:rsid w:val="00966F8F"/>
    <w:rsid w:val="00967E40"/>
    <w:rsid w:val="0097136A"/>
    <w:rsid w:val="00972B4F"/>
    <w:rsid w:val="00972F9C"/>
    <w:rsid w:val="00973011"/>
    <w:rsid w:val="00973478"/>
    <w:rsid w:val="00973AD8"/>
    <w:rsid w:val="00973D28"/>
    <w:rsid w:val="00973E3B"/>
    <w:rsid w:val="0097447F"/>
    <w:rsid w:val="0097616D"/>
    <w:rsid w:val="00976204"/>
    <w:rsid w:val="00976348"/>
    <w:rsid w:val="00977E83"/>
    <w:rsid w:val="009822EE"/>
    <w:rsid w:val="00982456"/>
    <w:rsid w:val="00982B74"/>
    <w:rsid w:val="00982CEC"/>
    <w:rsid w:val="00982DF9"/>
    <w:rsid w:val="00982E01"/>
    <w:rsid w:val="009835A1"/>
    <w:rsid w:val="00983E56"/>
    <w:rsid w:val="00983F4C"/>
    <w:rsid w:val="0098460F"/>
    <w:rsid w:val="00984A47"/>
    <w:rsid w:val="0098500C"/>
    <w:rsid w:val="00985238"/>
    <w:rsid w:val="00985B6B"/>
    <w:rsid w:val="00985DC7"/>
    <w:rsid w:val="00986E43"/>
    <w:rsid w:val="00987DB0"/>
    <w:rsid w:val="0099043F"/>
    <w:rsid w:val="00990D77"/>
    <w:rsid w:val="009919B9"/>
    <w:rsid w:val="00992FCC"/>
    <w:rsid w:val="00993856"/>
    <w:rsid w:val="00993AF4"/>
    <w:rsid w:val="00993C4A"/>
    <w:rsid w:val="00994222"/>
    <w:rsid w:val="00994CB1"/>
    <w:rsid w:val="00995930"/>
    <w:rsid w:val="00995BEB"/>
    <w:rsid w:val="00995DD8"/>
    <w:rsid w:val="0099644E"/>
    <w:rsid w:val="009968E6"/>
    <w:rsid w:val="00996972"/>
    <w:rsid w:val="00996A10"/>
    <w:rsid w:val="00997055"/>
    <w:rsid w:val="009A0347"/>
    <w:rsid w:val="009A0708"/>
    <w:rsid w:val="009A1AD7"/>
    <w:rsid w:val="009A23FE"/>
    <w:rsid w:val="009A2F96"/>
    <w:rsid w:val="009A2FB5"/>
    <w:rsid w:val="009A333A"/>
    <w:rsid w:val="009A36F3"/>
    <w:rsid w:val="009A3A66"/>
    <w:rsid w:val="009A3C1F"/>
    <w:rsid w:val="009A3D38"/>
    <w:rsid w:val="009A4001"/>
    <w:rsid w:val="009A41BA"/>
    <w:rsid w:val="009A4472"/>
    <w:rsid w:val="009A4474"/>
    <w:rsid w:val="009A4E29"/>
    <w:rsid w:val="009A52D1"/>
    <w:rsid w:val="009A53E1"/>
    <w:rsid w:val="009A6A92"/>
    <w:rsid w:val="009A6AAD"/>
    <w:rsid w:val="009A7108"/>
    <w:rsid w:val="009A7501"/>
    <w:rsid w:val="009A7683"/>
    <w:rsid w:val="009A7DAA"/>
    <w:rsid w:val="009B1083"/>
    <w:rsid w:val="009B1557"/>
    <w:rsid w:val="009B15C5"/>
    <w:rsid w:val="009B39E1"/>
    <w:rsid w:val="009B4278"/>
    <w:rsid w:val="009B4A8D"/>
    <w:rsid w:val="009B4DDD"/>
    <w:rsid w:val="009B507C"/>
    <w:rsid w:val="009B51D5"/>
    <w:rsid w:val="009B5908"/>
    <w:rsid w:val="009B5C59"/>
    <w:rsid w:val="009B60D9"/>
    <w:rsid w:val="009B649D"/>
    <w:rsid w:val="009B66A8"/>
    <w:rsid w:val="009B754A"/>
    <w:rsid w:val="009B7C39"/>
    <w:rsid w:val="009C044A"/>
    <w:rsid w:val="009C1C5E"/>
    <w:rsid w:val="009C37A7"/>
    <w:rsid w:val="009C3D6F"/>
    <w:rsid w:val="009C4884"/>
    <w:rsid w:val="009C54B0"/>
    <w:rsid w:val="009C613C"/>
    <w:rsid w:val="009C61B7"/>
    <w:rsid w:val="009C669D"/>
    <w:rsid w:val="009C7499"/>
    <w:rsid w:val="009C775D"/>
    <w:rsid w:val="009C7766"/>
    <w:rsid w:val="009C788F"/>
    <w:rsid w:val="009C7ADD"/>
    <w:rsid w:val="009C7C15"/>
    <w:rsid w:val="009D04E7"/>
    <w:rsid w:val="009D087F"/>
    <w:rsid w:val="009D0C42"/>
    <w:rsid w:val="009D0F02"/>
    <w:rsid w:val="009D150F"/>
    <w:rsid w:val="009D179C"/>
    <w:rsid w:val="009D21D8"/>
    <w:rsid w:val="009D2224"/>
    <w:rsid w:val="009D26EC"/>
    <w:rsid w:val="009D48B6"/>
    <w:rsid w:val="009D48DB"/>
    <w:rsid w:val="009D4CA9"/>
    <w:rsid w:val="009D5368"/>
    <w:rsid w:val="009D5709"/>
    <w:rsid w:val="009D5FE3"/>
    <w:rsid w:val="009D6E2E"/>
    <w:rsid w:val="009D7141"/>
    <w:rsid w:val="009D7CA0"/>
    <w:rsid w:val="009D7D5B"/>
    <w:rsid w:val="009D7EE8"/>
    <w:rsid w:val="009E07BB"/>
    <w:rsid w:val="009E0BF7"/>
    <w:rsid w:val="009E1619"/>
    <w:rsid w:val="009E17DA"/>
    <w:rsid w:val="009E37E8"/>
    <w:rsid w:val="009E51BD"/>
    <w:rsid w:val="009E5F54"/>
    <w:rsid w:val="009E6364"/>
    <w:rsid w:val="009E6948"/>
    <w:rsid w:val="009E7CC7"/>
    <w:rsid w:val="009F0A8B"/>
    <w:rsid w:val="009F0F36"/>
    <w:rsid w:val="009F1CD1"/>
    <w:rsid w:val="009F23E3"/>
    <w:rsid w:val="009F26AA"/>
    <w:rsid w:val="009F26F2"/>
    <w:rsid w:val="009F2831"/>
    <w:rsid w:val="009F2946"/>
    <w:rsid w:val="009F29F9"/>
    <w:rsid w:val="009F2A6D"/>
    <w:rsid w:val="009F30FD"/>
    <w:rsid w:val="009F322B"/>
    <w:rsid w:val="009F331C"/>
    <w:rsid w:val="009F3793"/>
    <w:rsid w:val="009F39A0"/>
    <w:rsid w:val="009F45C0"/>
    <w:rsid w:val="009F630D"/>
    <w:rsid w:val="009F6340"/>
    <w:rsid w:val="009F70FF"/>
    <w:rsid w:val="009F7B66"/>
    <w:rsid w:val="00A0032E"/>
    <w:rsid w:val="00A0144E"/>
    <w:rsid w:val="00A01C45"/>
    <w:rsid w:val="00A020C8"/>
    <w:rsid w:val="00A02A80"/>
    <w:rsid w:val="00A0306E"/>
    <w:rsid w:val="00A039D5"/>
    <w:rsid w:val="00A03AEC"/>
    <w:rsid w:val="00A0431C"/>
    <w:rsid w:val="00A04687"/>
    <w:rsid w:val="00A048D2"/>
    <w:rsid w:val="00A065C7"/>
    <w:rsid w:val="00A0735A"/>
    <w:rsid w:val="00A075F1"/>
    <w:rsid w:val="00A07BE8"/>
    <w:rsid w:val="00A07ECD"/>
    <w:rsid w:val="00A07F07"/>
    <w:rsid w:val="00A102AE"/>
    <w:rsid w:val="00A10DDE"/>
    <w:rsid w:val="00A10F84"/>
    <w:rsid w:val="00A115C4"/>
    <w:rsid w:val="00A11638"/>
    <w:rsid w:val="00A11A74"/>
    <w:rsid w:val="00A12A41"/>
    <w:rsid w:val="00A1402F"/>
    <w:rsid w:val="00A14AE5"/>
    <w:rsid w:val="00A15184"/>
    <w:rsid w:val="00A15399"/>
    <w:rsid w:val="00A1546A"/>
    <w:rsid w:val="00A157BE"/>
    <w:rsid w:val="00A15953"/>
    <w:rsid w:val="00A16509"/>
    <w:rsid w:val="00A169E2"/>
    <w:rsid w:val="00A16B25"/>
    <w:rsid w:val="00A17071"/>
    <w:rsid w:val="00A17663"/>
    <w:rsid w:val="00A17B2C"/>
    <w:rsid w:val="00A17FAC"/>
    <w:rsid w:val="00A203F4"/>
    <w:rsid w:val="00A207D4"/>
    <w:rsid w:val="00A20E78"/>
    <w:rsid w:val="00A215F2"/>
    <w:rsid w:val="00A21F00"/>
    <w:rsid w:val="00A21F79"/>
    <w:rsid w:val="00A2339F"/>
    <w:rsid w:val="00A235DC"/>
    <w:rsid w:val="00A23626"/>
    <w:rsid w:val="00A238A4"/>
    <w:rsid w:val="00A23C4F"/>
    <w:rsid w:val="00A23DD0"/>
    <w:rsid w:val="00A243E3"/>
    <w:rsid w:val="00A2453D"/>
    <w:rsid w:val="00A247F8"/>
    <w:rsid w:val="00A2486B"/>
    <w:rsid w:val="00A2636D"/>
    <w:rsid w:val="00A264F8"/>
    <w:rsid w:val="00A26F04"/>
    <w:rsid w:val="00A271F7"/>
    <w:rsid w:val="00A30EDF"/>
    <w:rsid w:val="00A31910"/>
    <w:rsid w:val="00A321A9"/>
    <w:rsid w:val="00A325C4"/>
    <w:rsid w:val="00A32911"/>
    <w:rsid w:val="00A32BD4"/>
    <w:rsid w:val="00A3331A"/>
    <w:rsid w:val="00A33ABA"/>
    <w:rsid w:val="00A34195"/>
    <w:rsid w:val="00A3433D"/>
    <w:rsid w:val="00A3486E"/>
    <w:rsid w:val="00A34DDC"/>
    <w:rsid w:val="00A34F3D"/>
    <w:rsid w:val="00A358F6"/>
    <w:rsid w:val="00A35DA8"/>
    <w:rsid w:val="00A36B28"/>
    <w:rsid w:val="00A37D74"/>
    <w:rsid w:val="00A40771"/>
    <w:rsid w:val="00A40CCD"/>
    <w:rsid w:val="00A40CE0"/>
    <w:rsid w:val="00A41090"/>
    <w:rsid w:val="00A4158D"/>
    <w:rsid w:val="00A41719"/>
    <w:rsid w:val="00A41F64"/>
    <w:rsid w:val="00A42197"/>
    <w:rsid w:val="00A422FF"/>
    <w:rsid w:val="00A42309"/>
    <w:rsid w:val="00A4252F"/>
    <w:rsid w:val="00A427CE"/>
    <w:rsid w:val="00A42C8D"/>
    <w:rsid w:val="00A443E5"/>
    <w:rsid w:val="00A45855"/>
    <w:rsid w:val="00A45C29"/>
    <w:rsid w:val="00A45D40"/>
    <w:rsid w:val="00A45FEC"/>
    <w:rsid w:val="00A47F05"/>
    <w:rsid w:val="00A50EAB"/>
    <w:rsid w:val="00A5105F"/>
    <w:rsid w:val="00A514C0"/>
    <w:rsid w:val="00A51764"/>
    <w:rsid w:val="00A531CB"/>
    <w:rsid w:val="00A54299"/>
    <w:rsid w:val="00A54A23"/>
    <w:rsid w:val="00A54ECD"/>
    <w:rsid w:val="00A55091"/>
    <w:rsid w:val="00A551A5"/>
    <w:rsid w:val="00A551A8"/>
    <w:rsid w:val="00A556F9"/>
    <w:rsid w:val="00A572B5"/>
    <w:rsid w:val="00A57BFE"/>
    <w:rsid w:val="00A57D62"/>
    <w:rsid w:val="00A60979"/>
    <w:rsid w:val="00A60AA1"/>
    <w:rsid w:val="00A60F94"/>
    <w:rsid w:val="00A61572"/>
    <w:rsid w:val="00A616CD"/>
    <w:rsid w:val="00A617C1"/>
    <w:rsid w:val="00A61D2E"/>
    <w:rsid w:val="00A62210"/>
    <w:rsid w:val="00A62BEF"/>
    <w:rsid w:val="00A6303D"/>
    <w:rsid w:val="00A63150"/>
    <w:rsid w:val="00A631F4"/>
    <w:rsid w:val="00A64D15"/>
    <w:rsid w:val="00A6506F"/>
    <w:rsid w:val="00A65524"/>
    <w:rsid w:val="00A656D7"/>
    <w:rsid w:val="00A65BD3"/>
    <w:rsid w:val="00A66710"/>
    <w:rsid w:val="00A67643"/>
    <w:rsid w:val="00A676AD"/>
    <w:rsid w:val="00A67B7E"/>
    <w:rsid w:val="00A7023E"/>
    <w:rsid w:val="00A703CD"/>
    <w:rsid w:val="00A70680"/>
    <w:rsid w:val="00A70AA7"/>
    <w:rsid w:val="00A70CB5"/>
    <w:rsid w:val="00A71302"/>
    <w:rsid w:val="00A71397"/>
    <w:rsid w:val="00A7183D"/>
    <w:rsid w:val="00A718FB"/>
    <w:rsid w:val="00A71F82"/>
    <w:rsid w:val="00A72179"/>
    <w:rsid w:val="00A72714"/>
    <w:rsid w:val="00A72FF1"/>
    <w:rsid w:val="00A73270"/>
    <w:rsid w:val="00A73706"/>
    <w:rsid w:val="00A73733"/>
    <w:rsid w:val="00A75188"/>
    <w:rsid w:val="00A7546F"/>
    <w:rsid w:val="00A75E0A"/>
    <w:rsid w:val="00A762BA"/>
    <w:rsid w:val="00A76382"/>
    <w:rsid w:val="00A76442"/>
    <w:rsid w:val="00A76497"/>
    <w:rsid w:val="00A76A3A"/>
    <w:rsid w:val="00A76E42"/>
    <w:rsid w:val="00A778BA"/>
    <w:rsid w:val="00A77B55"/>
    <w:rsid w:val="00A77C14"/>
    <w:rsid w:val="00A77D14"/>
    <w:rsid w:val="00A802CD"/>
    <w:rsid w:val="00A80A86"/>
    <w:rsid w:val="00A813D7"/>
    <w:rsid w:val="00A81A8E"/>
    <w:rsid w:val="00A82005"/>
    <w:rsid w:val="00A826AA"/>
    <w:rsid w:val="00A835F7"/>
    <w:rsid w:val="00A8370A"/>
    <w:rsid w:val="00A8377B"/>
    <w:rsid w:val="00A8383B"/>
    <w:rsid w:val="00A83E84"/>
    <w:rsid w:val="00A841C0"/>
    <w:rsid w:val="00A84B93"/>
    <w:rsid w:val="00A84D88"/>
    <w:rsid w:val="00A850C2"/>
    <w:rsid w:val="00A85186"/>
    <w:rsid w:val="00A854C5"/>
    <w:rsid w:val="00A8651C"/>
    <w:rsid w:val="00A87347"/>
    <w:rsid w:val="00A87A75"/>
    <w:rsid w:val="00A87C9A"/>
    <w:rsid w:val="00A87EFE"/>
    <w:rsid w:val="00A90153"/>
    <w:rsid w:val="00A90607"/>
    <w:rsid w:val="00A90A74"/>
    <w:rsid w:val="00A90B78"/>
    <w:rsid w:val="00A90FA5"/>
    <w:rsid w:val="00A914FC"/>
    <w:rsid w:val="00A91BA3"/>
    <w:rsid w:val="00A91E51"/>
    <w:rsid w:val="00A91F91"/>
    <w:rsid w:val="00A9225A"/>
    <w:rsid w:val="00A93B90"/>
    <w:rsid w:val="00A93CAD"/>
    <w:rsid w:val="00A94177"/>
    <w:rsid w:val="00A94B80"/>
    <w:rsid w:val="00A94C74"/>
    <w:rsid w:val="00A9518A"/>
    <w:rsid w:val="00A952C3"/>
    <w:rsid w:val="00A95959"/>
    <w:rsid w:val="00A96207"/>
    <w:rsid w:val="00A96338"/>
    <w:rsid w:val="00A965BF"/>
    <w:rsid w:val="00A96B03"/>
    <w:rsid w:val="00A970BB"/>
    <w:rsid w:val="00A97751"/>
    <w:rsid w:val="00A97BDD"/>
    <w:rsid w:val="00AA0D90"/>
    <w:rsid w:val="00AA0E97"/>
    <w:rsid w:val="00AA1575"/>
    <w:rsid w:val="00AA1949"/>
    <w:rsid w:val="00AA1BE0"/>
    <w:rsid w:val="00AA29C9"/>
    <w:rsid w:val="00AA2AE9"/>
    <w:rsid w:val="00AA36CD"/>
    <w:rsid w:val="00AA378F"/>
    <w:rsid w:val="00AA3EE7"/>
    <w:rsid w:val="00AA4EA3"/>
    <w:rsid w:val="00AA4F51"/>
    <w:rsid w:val="00AA6008"/>
    <w:rsid w:val="00AA61DA"/>
    <w:rsid w:val="00AA63A9"/>
    <w:rsid w:val="00AA6C3D"/>
    <w:rsid w:val="00AA6FC3"/>
    <w:rsid w:val="00AA7237"/>
    <w:rsid w:val="00AA7334"/>
    <w:rsid w:val="00AB04F8"/>
    <w:rsid w:val="00AB150B"/>
    <w:rsid w:val="00AB1CEE"/>
    <w:rsid w:val="00AB2A3D"/>
    <w:rsid w:val="00AB2D41"/>
    <w:rsid w:val="00AB32A5"/>
    <w:rsid w:val="00AB3398"/>
    <w:rsid w:val="00AB4000"/>
    <w:rsid w:val="00AB4FBC"/>
    <w:rsid w:val="00AB54CA"/>
    <w:rsid w:val="00AB61C6"/>
    <w:rsid w:val="00AB67AC"/>
    <w:rsid w:val="00AB6953"/>
    <w:rsid w:val="00AB6D2C"/>
    <w:rsid w:val="00AB6D9C"/>
    <w:rsid w:val="00AB6EAC"/>
    <w:rsid w:val="00AB6EDA"/>
    <w:rsid w:val="00AB7A69"/>
    <w:rsid w:val="00AC03CF"/>
    <w:rsid w:val="00AC1976"/>
    <w:rsid w:val="00AC1BE2"/>
    <w:rsid w:val="00AC1DC2"/>
    <w:rsid w:val="00AC22F1"/>
    <w:rsid w:val="00AC278E"/>
    <w:rsid w:val="00AC34F2"/>
    <w:rsid w:val="00AC3C8A"/>
    <w:rsid w:val="00AC3CC0"/>
    <w:rsid w:val="00AC5727"/>
    <w:rsid w:val="00AC64C7"/>
    <w:rsid w:val="00AC6BFE"/>
    <w:rsid w:val="00AC6C5B"/>
    <w:rsid w:val="00AC6D68"/>
    <w:rsid w:val="00AC6F6D"/>
    <w:rsid w:val="00AD03A2"/>
    <w:rsid w:val="00AD1F2E"/>
    <w:rsid w:val="00AD2B18"/>
    <w:rsid w:val="00AD4591"/>
    <w:rsid w:val="00AD5115"/>
    <w:rsid w:val="00AD6214"/>
    <w:rsid w:val="00AD6300"/>
    <w:rsid w:val="00AD6F51"/>
    <w:rsid w:val="00AD74B2"/>
    <w:rsid w:val="00AD76E2"/>
    <w:rsid w:val="00AD770B"/>
    <w:rsid w:val="00AE0E9C"/>
    <w:rsid w:val="00AE0EF0"/>
    <w:rsid w:val="00AE19DD"/>
    <w:rsid w:val="00AE1D05"/>
    <w:rsid w:val="00AE2806"/>
    <w:rsid w:val="00AE290A"/>
    <w:rsid w:val="00AE2929"/>
    <w:rsid w:val="00AE298F"/>
    <w:rsid w:val="00AE2C8C"/>
    <w:rsid w:val="00AE3222"/>
    <w:rsid w:val="00AE3927"/>
    <w:rsid w:val="00AE3FDA"/>
    <w:rsid w:val="00AE48F2"/>
    <w:rsid w:val="00AE4AD4"/>
    <w:rsid w:val="00AE54A2"/>
    <w:rsid w:val="00AE567D"/>
    <w:rsid w:val="00AE63BD"/>
    <w:rsid w:val="00AE660B"/>
    <w:rsid w:val="00AE672E"/>
    <w:rsid w:val="00AE6CDF"/>
    <w:rsid w:val="00AE7EB8"/>
    <w:rsid w:val="00AF00EB"/>
    <w:rsid w:val="00AF0BAA"/>
    <w:rsid w:val="00AF136C"/>
    <w:rsid w:val="00AF146B"/>
    <w:rsid w:val="00AF1807"/>
    <w:rsid w:val="00AF1B8D"/>
    <w:rsid w:val="00AF3163"/>
    <w:rsid w:val="00AF31AD"/>
    <w:rsid w:val="00AF3A20"/>
    <w:rsid w:val="00AF3C50"/>
    <w:rsid w:val="00AF43A7"/>
    <w:rsid w:val="00AF6C45"/>
    <w:rsid w:val="00AF7A8E"/>
    <w:rsid w:val="00AF7E2B"/>
    <w:rsid w:val="00B00604"/>
    <w:rsid w:val="00B0066E"/>
    <w:rsid w:val="00B00B34"/>
    <w:rsid w:val="00B01253"/>
    <w:rsid w:val="00B01867"/>
    <w:rsid w:val="00B023FB"/>
    <w:rsid w:val="00B0297E"/>
    <w:rsid w:val="00B02D5B"/>
    <w:rsid w:val="00B038E7"/>
    <w:rsid w:val="00B04FB8"/>
    <w:rsid w:val="00B0645B"/>
    <w:rsid w:val="00B07442"/>
    <w:rsid w:val="00B07462"/>
    <w:rsid w:val="00B10250"/>
    <w:rsid w:val="00B1029A"/>
    <w:rsid w:val="00B1071D"/>
    <w:rsid w:val="00B10E40"/>
    <w:rsid w:val="00B11892"/>
    <w:rsid w:val="00B121F5"/>
    <w:rsid w:val="00B122E8"/>
    <w:rsid w:val="00B125D6"/>
    <w:rsid w:val="00B12AAC"/>
    <w:rsid w:val="00B12EFC"/>
    <w:rsid w:val="00B130D8"/>
    <w:rsid w:val="00B134EF"/>
    <w:rsid w:val="00B147D7"/>
    <w:rsid w:val="00B151C3"/>
    <w:rsid w:val="00B153CA"/>
    <w:rsid w:val="00B15684"/>
    <w:rsid w:val="00B156AD"/>
    <w:rsid w:val="00B1659C"/>
    <w:rsid w:val="00B17313"/>
    <w:rsid w:val="00B1756D"/>
    <w:rsid w:val="00B20332"/>
    <w:rsid w:val="00B203BF"/>
    <w:rsid w:val="00B21639"/>
    <w:rsid w:val="00B218F9"/>
    <w:rsid w:val="00B21BFA"/>
    <w:rsid w:val="00B21E2D"/>
    <w:rsid w:val="00B2205F"/>
    <w:rsid w:val="00B2295A"/>
    <w:rsid w:val="00B22C31"/>
    <w:rsid w:val="00B22DE2"/>
    <w:rsid w:val="00B23C14"/>
    <w:rsid w:val="00B23F88"/>
    <w:rsid w:val="00B2411A"/>
    <w:rsid w:val="00B252CF"/>
    <w:rsid w:val="00B253F7"/>
    <w:rsid w:val="00B26039"/>
    <w:rsid w:val="00B264DA"/>
    <w:rsid w:val="00B266BA"/>
    <w:rsid w:val="00B27052"/>
    <w:rsid w:val="00B27A15"/>
    <w:rsid w:val="00B300D6"/>
    <w:rsid w:val="00B3033C"/>
    <w:rsid w:val="00B30B33"/>
    <w:rsid w:val="00B316AE"/>
    <w:rsid w:val="00B31DBB"/>
    <w:rsid w:val="00B3218F"/>
    <w:rsid w:val="00B33217"/>
    <w:rsid w:val="00B3415C"/>
    <w:rsid w:val="00B344B0"/>
    <w:rsid w:val="00B34FF2"/>
    <w:rsid w:val="00B35B1C"/>
    <w:rsid w:val="00B36D83"/>
    <w:rsid w:val="00B36F2B"/>
    <w:rsid w:val="00B37534"/>
    <w:rsid w:val="00B3768B"/>
    <w:rsid w:val="00B37ADF"/>
    <w:rsid w:val="00B37B02"/>
    <w:rsid w:val="00B40EE6"/>
    <w:rsid w:val="00B415FC"/>
    <w:rsid w:val="00B41767"/>
    <w:rsid w:val="00B42BA0"/>
    <w:rsid w:val="00B42E12"/>
    <w:rsid w:val="00B43A58"/>
    <w:rsid w:val="00B43A9C"/>
    <w:rsid w:val="00B43D26"/>
    <w:rsid w:val="00B44148"/>
    <w:rsid w:val="00B44505"/>
    <w:rsid w:val="00B445E9"/>
    <w:rsid w:val="00B45371"/>
    <w:rsid w:val="00B45F81"/>
    <w:rsid w:val="00B460CE"/>
    <w:rsid w:val="00B46A4E"/>
    <w:rsid w:val="00B47351"/>
    <w:rsid w:val="00B475FB"/>
    <w:rsid w:val="00B50ABA"/>
    <w:rsid w:val="00B50B8B"/>
    <w:rsid w:val="00B51BE4"/>
    <w:rsid w:val="00B51E33"/>
    <w:rsid w:val="00B52B32"/>
    <w:rsid w:val="00B53049"/>
    <w:rsid w:val="00B549EF"/>
    <w:rsid w:val="00B553D7"/>
    <w:rsid w:val="00B55578"/>
    <w:rsid w:val="00B56776"/>
    <w:rsid w:val="00B574EE"/>
    <w:rsid w:val="00B57F87"/>
    <w:rsid w:val="00B6022B"/>
    <w:rsid w:val="00B6029A"/>
    <w:rsid w:val="00B60577"/>
    <w:rsid w:val="00B614A4"/>
    <w:rsid w:val="00B61B48"/>
    <w:rsid w:val="00B620D5"/>
    <w:rsid w:val="00B62655"/>
    <w:rsid w:val="00B63BD1"/>
    <w:rsid w:val="00B642E0"/>
    <w:rsid w:val="00B64688"/>
    <w:rsid w:val="00B64ACB"/>
    <w:rsid w:val="00B64E57"/>
    <w:rsid w:val="00B64EB1"/>
    <w:rsid w:val="00B65667"/>
    <w:rsid w:val="00B65B08"/>
    <w:rsid w:val="00B665C2"/>
    <w:rsid w:val="00B66E89"/>
    <w:rsid w:val="00B6756A"/>
    <w:rsid w:val="00B67988"/>
    <w:rsid w:val="00B67A90"/>
    <w:rsid w:val="00B67ACF"/>
    <w:rsid w:val="00B70738"/>
    <w:rsid w:val="00B70DB3"/>
    <w:rsid w:val="00B71CD7"/>
    <w:rsid w:val="00B721CE"/>
    <w:rsid w:val="00B72711"/>
    <w:rsid w:val="00B72D53"/>
    <w:rsid w:val="00B72E33"/>
    <w:rsid w:val="00B74118"/>
    <w:rsid w:val="00B742B5"/>
    <w:rsid w:val="00B74E08"/>
    <w:rsid w:val="00B7694B"/>
    <w:rsid w:val="00B76A9F"/>
    <w:rsid w:val="00B7730F"/>
    <w:rsid w:val="00B774CB"/>
    <w:rsid w:val="00B7766E"/>
    <w:rsid w:val="00B778DF"/>
    <w:rsid w:val="00B80316"/>
    <w:rsid w:val="00B80655"/>
    <w:rsid w:val="00B80ED6"/>
    <w:rsid w:val="00B8243E"/>
    <w:rsid w:val="00B82EC5"/>
    <w:rsid w:val="00B83D5F"/>
    <w:rsid w:val="00B840FF"/>
    <w:rsid w:val="00B84C16"/>
    <w:rsid w:val="00B84E0E"/>
    <w:rsid w:val="00B85748"/>
    <w:rsid w:val="00B857B2"/>
    <w:rsid w:val="00B85947"/>
    <w:rsid w:val="00B86630"/>
    <w:rsid w:val="00B8690B"/>
    <w:rsid w:val="00B90B2B"/>
    <w:rsid w:val="00B90F80"/>
    <w:rsid w:val="00B918FC"/>
    <w:rsid w:val="00B91CED"/>
    <w:rsid w:val="00B91F1F"/>
    <w:rsid w:val="00B92209"/>
    <w:rsid w:val="00B924E5"/>
    <w:rsid w:val="00B92DC2"/>
    <w:rsid w:val="00B9319D"/>
    <w:rsid w:val="00B9360F"/>
    <w:rsid w:val="00B93BB3"/>
    <w:rsid w:val="00B93FD7"/>
    <w:rsid w:val="00B9476F"/>
    <w:rsid w:val="00B949CC"/>
    <w:rsid w:val="00B9507A"/>
    <w:rsid w:val="00B957D5"/>
    <w:rsid w:val="00B96328"/>
    <w:rsid w:val="00B975B1"/>
    <w:rsid w:val="00B97784"/>
    <w:rsid w:val="00B979CC"/>
    <w:rsid w:val="00B97C17"/>
    <w:rsid w:val="00BA04E4"/>
    <w:rsid w:val="00BA2215"/>
    <w:rsid w:val="00BA2345"/>
    <w:rsid w:val="00BA2410"/>
    <w:rsid w:val="00BA2547"/>
    <w:rsid w:val="00BA25A2"/>
    <w:rsid w:val="00BA2FE9"/>
    <w:rsid w:val="00BA3752"/>
    <w:rsid w:val="00BA3EEE"/>
    <w:rsid w:val="00BA5E8A"/>
    <w:rsid w:val="00BA6B6A"/>
    <w:rsid w:val="00BA6FF6"/>
    <w:rsid w:val="00BA7B36"/>
    <w:rsid w:val="00BB0B15"/>
    <w:rsid w:val="00BB0CB5"/>
    <w:rsid w:val="00BB0F0E"/>
    <w:rsid w:val="00BB1A5A"/>
    <w:rsid w:val="00BB1BAA"/>
    <w:rsid w:val="00BB28F2"/>
    <w:rsid w:val="00BB29CA"/>
    <w:rsid w:val="00BB2CC4"/>
    <w:rsid w:val="00BB3AC0"/>
    <w:rsid w:val="00BB3C4E"/>
    <w:rsid w:val="00BB47AA"/>
    <w:rsid w:val="00BB55AA"/>
    <w:rsid w:val="00BB5FAB"/>
    <w:rsid w:val="00BB65E1"/>
    <w:rsid w:val="00BB79BD"/>
    <w:rsid w:val="00BC0362"/>
    <w:rsid w:val="00BC0E66"/>
    <w:rsid w:val="00BC1BD6"/>
    <w:rsid w:val="00BC2653"/>
    <w:rsid w:val="00BC2B2D"/>
    <w:rsid w:val="00BC2CAD"/>
    <w:rsid w:val="00BC2EEE"/>
    <w:rsid w:val="00BC309B"/>
    <w:rsid w:val="00BC3716"/>
    <w:rsid w:val="00BC47EA"/>
    <w:rsid w:val="00BC56FF"/>
    <w:rsid w:val="00BC6A3B"/>
    <w:rsid w:val="00BC7803"/>
    <w:rsid w:val="00BC7BF7"/>
    <w:rsid w:val="00BD02B7"/>
    <w:rsid w:val="00BD0B99"/>
    <w:rsid w:val="00BD120C"/>
    <w:rsid w:val="00BD162B"/>
    <w:rsid w:val="00BD1B00"/>
    <w:rsid w:val="00BD1D07"/>
    <w:rsid w:val="00BD2023"/>
    <w:rsid w:val="00BD2348"/>
    <w:rsid w:val="00BD3616"/>
    <w:rsid w:val="00BD4C5D"/>
    <w:rsid w:val="00BD5388"/>
    <w:rsid w:val="00BD551A"/>
    <w:rsid w:val="00BD57D1"/>
    <w:rsid w:val="00BD5C82"/>
    <w:rsid w:val="00BD6369"/>
    <w:rsid w:val="00BD67AC"/>
    <w:rsid w:val="00BD6A6A"/>
    <w:rsid w:val="00BD7393"/>
    <w:rsid w:val="00BD7889"/>
    <w:rsid w:val="00BD7F60"/>
    <w:rsid w:val="00BE019F"/>
    <w:rsid w:val="00BE02CB"/>
    <w:rsid w:val="00BE0ABD"/>
    <w:rsid w:val="00BE1093"/>
    <w:rsid w:val="00BE10FA"/>
    <w:rsid w:val="00BE1230"/>
    <w:rsid w:val="00BE1D54"/>
    <w:rsid w:val="00BE1F72"/>
    <w:rsid w:val="00BE26C9"/>
    <w:rsid w:val="00BE26F9"/>
    <w:rsid w:val="00BE2907"/>
    <w:rsid w:val="00BE313A"/>
    <w:rsid w:val="00BE3757"/>
    <w:rsid w:val="00BE3DDC"/>
    <w:rsid w:val="00BE406B"/>
    <w:rsid w:val="00BE508F"/>
    <w:rsid w:val="00BE6580"/>
    <w:rsid w:val="00BE68BB"/>
    <w:rsid w:val="00BE7A21"/>
    <w:rsid w:val="00BF144E"/>
    <w:rsid w:val="00BF1DF7"/>
    <w:rsid w:val="00BF1E3D"/>
    <w:rsid w:val="00BF2198"/>
    <w:rsid w:val="00BF262C"/>
    <w:rsid w:val="00BF26CE"/>
    <w:rsid w:val="00BF2A03"/>
    <w:rsid w:val="00BF2BDA"/>
    <w:rsid w:val="00BF2E61"/>
    <w:rsid w:val="00BF374C"/>
    <w:rsid w:val="00BF3772"/>
    <w:rsid w:val="00BF3E74"/>
    <w:rsid w:val="00BF41EB"/>
    <w:rsid w:val="00BF4866"/>
    <w:rsid w:val="00BF49F7"/>
    <w:rsid w:val="00BF4C1A"/>
    <w:rsid w:val="00BF4D8D"/>
    <w:rsid w:val="00BF50CF"/>
    <w:rsid w:val="00BF591F"/>
    <w:rsid w:val="00BF613C"/>
    <w:rsid w:val="00BF6803"/>
    <w:rsid w:val="00BF6B32"/>
    <w:rsid w:val="00BF7742"/>
    <w:rsid w:val="00BF7ABB"/>
    <w:rsid w:val="00BF7AE7"/>
    <w:rsid w:val="00C014AF"/>
    <w:rsid w:val="00C01BAE"/>
    <w:rsid w:val="00C01F83"/>
    <w:rsid w:val="00C02143"/>
    <w:rsid w:val="00C02159"/>
    <w:rsid w:val="00C03033"/>
    <w:rsid w:val="00C030F6"/>
    <w:rsid w:val="00C033E9"/>
    <w:rsid w:val="00C03714"/>
    <w:rsid w:val="00C03E29"/>
    <w:rsid w:val="00C04664"/>
    <w:rsid w:val="00C0475D"/>
    <w:rsid w:val="00C04808"/>
    <w:rsid w:val="00C049E9"/>
    <w:rsid w:val="00C04EA2"/>
    <w:rsid w:val="00C05186"/>
    <w:rsid w:val="00C054D3"/>
    <w:rsid w:val="00C05A82"/>
    <w:rsid w:val="00C0656C"/>
    <w:rsid w:val="00C065D1"/>
    <w:rsid w:val="00C0787E"/>
    <w:rsid w:val="00C07BD1"/>
    <w:rsid w:val="00C10585"/>
    <w:rsid w:val="00C11169"/>
    <w:rsid w:val="00C11186"/>
    <w:rsid w:val="00C11461"/>
    <w:rsid w:val="00C11741"/>
    <w:rsid w:val="00C11749"/>
    <w:rsid w:val="00C117A1"/>
    <w:rsid w:val="00C1256C"/>
    <w:rsid w:val="00C12979"/>
    <w:rsid w:val="00C131E3"/>
    <w:rsid w:val="00C147CC"/>
    <w:rsid w:val="00C14B2A"/>
    <w:rsid w:val="00C14FB8"/>
    <w:rsid w:val="00C15041"/>
    <w:rsid w:val="00C1546F"/>
    <w:rsid w:val="00C156EA"/>
    <w:rsid w:val="00C15A66"/>
    <w:rsid w:val="00C15B18"/>
    <w:rsid w:val="00C16957"/>
    <w:rsid w:val="00C16A06"/>
    <w:rsid w:val="00C16AAB"/>
    <w:rsid w:val="00C16EA7"/>
    <w:rsid w:val="00C176B8"/>
    <w:rsid w:val="00C17BFE"/>
    <w:rsid w:val="00C17C2A"/>
    <w:rsid w:val="00C2015F"/>
    <w:rsid w:val="00C20543"/>
    <w:rsid w:val="00C218A2"/>
    <w:rsid w:val="00C22603"/>
    <w:rsid w:val="00C22985"/>
    <w:rsid w:val="00C248A4"/>
    <w:rsid w:val="00C248F1"/>
    <w:rsid w:val="00C24DF4"/>
    <w:rsid w:val="00C261EA"/>
    <w:rsid w:val="00C26E84"/>
    <w:rsid w:val="00C2721D"/>
    <w:rsid w:val="00C27894"/>
    <w:rsid w:val="00C27F88"/>
    <w:rsid w:val="00C300AB"/>
    <w:rsid w:val="00C31279"/>
    <w:rsid w:val="00C3286A"/>
    <w:rsid w:val="00C32A7B"/>
    <w:rsid w:val="00C32F18"/>
    <w:rsid w:val="00C337E0"/>
    <w:rsid w:val="00C3409B"/>
    <w:rsid w:val="00C34865"/>
    <w:rsid w:val="00C34BF0"/>
    <w:rsid w:val="00C34E9E"/>
    <w:rsid w:val="00C35B32"/>
    <w:rsid w:val="00C37BA6"/>
    <w:rsid w:val="00C37BAB"/>
    <w:rsid w:val="00C40030"/>
    <w:rsid w:val="00C40693"/>
    <w:rsid w:val="00C4079E"/>
    <w:rsid w:val="00C40BD1"/>
    <w:rsid w:val="00C411C3"/>
    <w:rsid w:val="00C417B4"/>
    <w:rsid w:val="00C423A2"/>
    <w:rsid w:val="00C43428"/>
    <w:rsid w:val="00C43648"/>
    <w:rsid w:val="00C43D49"/>
    <w:rsid w:val="00C43FF7"/>
    <w:rsid w:val="00C44149"/>
    <w:rsid w:val="00C443C6"/>
    <w:rsid w:val="00C457F9"/>
    <w:rsid w:val="00C45822"/>
    <w:rsid w:val="00C45A17"/>
    <w:rsid w:val="00C45E31"/>
    <w:rsid w:val="00C45E65"/>
    <w:rsid w:val="00C45FBE"/>
    <w:rsid w:val="00C474FD"/>
    <w:rsid w:val="00C47BE7"/>
    <w:rsid w:val="00C47D1F"/>
    <w:rsid w:val="00C51942"/>
    <w:rsid w:val="00C5255D"/>
    <w:rsid w:val="00C525F9"/>
    <w:rsid w:val="00C52C77"/>
    <w:rsid w:val="00C53187"/>
    <w:rsid w:val="00C53CC6"/>
    <w:rsid w:val="00C546F3"/>
    <w:rsid w:val="00C54FC0"/>
    <w:rsid w:val="00C55614"/>
    <w:rsid w:val="00C557AD"/>
    <w:rsid w:val="00C55CD0"/>
    <w:rsid w:val="00C57052"/>
    <w:rsid w:val="00C579E1"/>
    <w:rsid w:val="00C61F91"/>
    <w:rsid w:val="00C62044"/>
    <w:rsid w:val="00C62926"/>
    <w:rsid w:val="00C631E2"/>
    <w:rsid w:val="00C63CA0"/>
    <w:rsid w:val="00C642A3"/>
    <w:rsid w:val="00C64360"/>
    <w:rsid w:val="00C64695"/>
    <w:rsid w:val="00C64ECD"/>
    <w:rsid w:val="00C65489"/>
    <w:rsid w:val="00C65705"/>
    <w:rsid w:val="00C658CD"/>
    <w:rsid w:val="00C66318"/>
    <w:rsid w:val="00C66451"/>
    <w:rsid w:val="00C66577"/>
    <w:rsid w:val="00C66777"/>
    <w:rsid w:val="00C66AEF"/>
    <w:rsid w:val="00C66FA0"/>
    <w:rsid w:val="00C67630"/>
    <w:rsid w:val="00C67947"/>
    <w:rsid w:val="00C67EFF"/>
    <w:rsid w:val="00C67F22"/>
    <w:rsid w:val="00C70315"/>
    <w:rsid w:val="00C70C66"/>
    <w:rsid w:val="00C70E1B"/>
    <w:rsid w:val="00C71ACB"/>
    <w:rsid w:val="00C71DB5"/>
    <w:rsid w:val="00C72029"/>
    <w:rsid w:val="00C72C9A"/>
    <w:rsid w:val="00C72F25"/>
    <w:rsid w:val="00C731A9"/>
    <w:rsid w:val="00C73464"/>
    <w:rsid w:val="00C740FD"/>
    <w:rsid w:val="00C743E2"/>
    <w:rsid w:val="00C75295"/>
    <w:rsid w:val="00C75590"/>
    <w:rsid w:val="00C75842"/>
    <w:rsid w:val="00C75B91"/>
    <w:rsid w:val="00C76056"/>
    <w:rsid w:val="00C7637D"/>
    <w:rsid w:val="00C7792F"/>
    <w:rsid w:val="00C77AB1"/>
    <w:rsid w:val="00C805DE"/>
    <w:rsid w:val="00C80CD5"/>
    <w:rsid w:val="00C81753"/>
    <w:rsid w:val="00C81AA9"/>
    <w:rsid w:val="00C81DFF"/>
    <w:rsid w:val="00C822A8"/>
    <w:rsid w:val="00C82636"/>
    <w:rsid w:val="00C826B8"/>
    <w:rsid w:val="00C8271E"/>
    <w:rsid w:val="00C82B38"/>
    <w:rsid w:val="00C82CBF"/>
    <w:rsid w:val="00C84902"/>
    <w:rsid w:val="00C852E4"/>
    <w:rsid w:val="00C85A8C"/>
    <w:rsid w:val="00C85E24"/>
    <w:rsid w:val="00C860B7"/>
    <w:rsid w:val="00C87614"/>
    <w:rsid w:val="00C90321"/>
    <w:rsid w:val="00C90410"/>
    <w:rsid w:val="00C90916"/>
    <w:rsid w:val="00C909A7"/>
    <w:rsid w:val="00C90BC2"/>
    <w:rsid w:val="00C90E9D"/>
    <w:rsid w:val="00C926B6"/>
    <w:rsid w:val="00C92949"/>
    <w:rsid w:val="00C94405"/>
    <w:rsid w:val="00C954C1"/>
    <w:rsid w:val="00C95542"/>
    <w:rsid w:val="00C96046"/>
    <w:rsid w:val="00C962CB"/>
    <w:rsid w:val="00C96582"/>
    <w:rsid w:val="00C96A6C"/>
    <w:rsid w:val="00C96F45"/>
    <w:rsid w:val="00C971EC"/>
    <w:rsid w:val="00CA0308"/>
    <w:rsid w:val="00CA087F"/>
    <w:rsid w:val="00CA18CC"/>
    <w:rsid w:val="00CA19E3"/>
    <w:rsid w:val="00CA2525"/>
    <w:rsid w:val="00CA2678"/>
    <w:rsid w:val="00CA282D"/>
    <w:rsid w:val="00CA2971"/>
    <w:rsid w:val="00CA328B"/>
    <w:rsid w:val="00CA4A94"/>
    <w:rsid w:val="00CA4BDA"/>
    <w:rsid w:val="00CA4F72"/>
    <w:rsid w:val="00CA5236"/>
    <w:rsid w:val="00CA52C8"/>
    <w:rsid w:val="00CA58E0"/>
    <w:rsid w:val="00CA5A9E"/>
    <w:rsid w:val="00CA5CC9"/>
    <w:rsid w:val="00CA657E"/>
    <w:rsid w:val="00CA6D95"/>
    <w:rsid w:val="00CA6EE7"/>
    <w:rsid w:val="00CA6FD7"/>
    <w:rsid w:val="00CA7AD6"/>
    <w:rsid w:val="00CA7EE1"/>
    <w:rsid w:val="00CB0086"/>
    <w:rsid w:val="00CB01A1"/>
    <w:rsid w:val="00CB0E2D"/>
    <w:rsid w:val="00CB1AF0"/>
    <w:rsid w:val="00CB2161"/>
    <w:rsid w:val="00CB2F90"/>
    <w:rsid w:val="00CB37D0"/>
    <w:rsid w:val="00CB48D5"/>
    <w:rsid w:val="00CB49F5"/>
    <w:rsid w:val="00CB4DD9"/>
    <w:rsid w:val="00CB52A9"/>
    <w:rsid w:val="00CB567E"/>
    <w:rsid w:val="00CB5DCB"/>
    <w:rsid w:val="00CB67AE"/>
    <w:rsid w:val="00CB6C20"/>
    <w:rsid w:val="00CB77C2"/>
    <w:rsid w:val="00CC0427"/>
    <w:rsid w:val="00CC12D1"/>
    <w:rsid w:val="00CC15F9"/>
    <w:rsid w:val="00CC1EC0"/>
    <w:rsid w:val="00CC208F"/>
    <w:rsid w:val="00CC212C"/>
    <w:rsid w:val="00CC22EE"/>
    <w:rsid w:val="00CC245A"/>
    <w:rsid w:val="00CC29EF"/>
    <w:rsid w:val="00CC2B8F"/>
    <w:rsid w:val="00CC38F2"/>
    <w:rsid w:val="00CC3ADA"/>
    <w:rsid w:val="00CC4A0D"/>
    <w:rsid w:val="00CC4A7A"/>
    <w:rsid w:val="00CC4E20"/>
    <w:rsid w:val="00CC4EBF"/>
    <w:rsid w:val="00CC5C9B"/>
    <w:rsid w:val="00CC5F40"/>
    <w:rsid w:val="00CC647A"/>
    <w:rsid w:val="00CC682A"/>
    <w:rsid w:val="00CC70BB"/>
    <w:rsid w:val="00CC7B27"/>
    <w:rsid w:val="00CD0514"/>
    <w:rsid w:val="00CD10DA"/>
    <w:rsid w:val="00CD143B"/>
    <w:rsid w:val="00CD159C"/>
    <w:rsid w:val="00CD1D21"/>
    <w:rsid w:val="00CD1D71"/>
    <w:rsid w:val="00CD1F5D"/>
    <w:rsid w:val="00CD2198"/>
    <w:rsid w:val="00CD2719"/>
    <w:rsid w:val="00CD28E9"/>
    <w:rsid w:val="00CD324C"/>
    <w:rsid w:val="00CD3AB8"/>
    <w:rsid w:val="00CD3CA5"/>
    <w:rsid w:val="00CD41CB"/>
    <w:rsid w:val="00CD5551"/>
    <w:rsid w:val="00CD55EE"/>
    <w:rsid w:val="00CD6701"/>
    <w:rsid w:val="00CD68BE"/>
    <w:rsid w:val="00CD78A6"/>
    <w:rsid w:val="00CE052B"/>
    <w:rsid w:val="00CE1B73"/>
    <w:rsid w:val="00CE1FDC"/>
    <w:rsid w:val="00CE29EB"/>
    <w:rsid w:val="00CE2CFB"/>
    <w:rsid w:val="00CE3060"/>
    <w:rsid w:val="00CE30C9"/>
    <w:rsid w:val="00CE3456"/>
    <w:rsid w:val="00CE3D8E"/>
    <w:rsid w:val="00CE4700"/>
    <w:rsid w:val="00CE4FC6"/>
    <w:rsid w:val="00CE5007"/>
    <w:rsid w:val="00CE552D"/>
    <w:rsid w:val="00CE5B98"/>
    <w:rsid w:val="00CE5F83"/>
    <w:rsid w:val="00CE61BB"/>
    <w:rsid w:val="00CE6693"/>
    <w:rsid w:val="00CE70A3"/>
    <w:rsid w:val="00CE7C4A"/>
    <w:rsid w:val="00CF04F9"/>
    <w:rsid w:val="00CF0D83"/>
    <w:rsid w:val="00CF115E"/>
    <w:rsid w:val="00CF16B5"/>
    <w:rsid w:val="00CF1BEC"/>
    <w:rsid w:val="00CF1E76"/>
    <w:rsid w:val="00CF3EBC"/>
    <w:rsid w:val="00CF402E"/>
    <w:rsid w:val="00CF4C3A"/>
    <w:rsid w:val="00CF4D76"/>
    <w:rsid w:val="00CF6CBE"/>
    <w:rsid w:val="00CF6D9B"/>
    <w:rsid w:val="00CF7469"/>
    <w:rsid w:val="00CF77FB"/>
    <w:rsid w:val="00CF7C71"/>
    <w:rsid w:val="00D00012"/>
    <w:rsid w:val="00D00074"/>
    <w:rsid w:val="00D00388"/>
    <w:rsid w:val="00D00E05"/>
    <w:rsid w:val="00D00E2A"/>
    <w:rsid w:val="00D00FB1"/>
    <w:rsid w:val="00D01591"/>
    <w:rsid w:val="00D0170B"/>
    <w:rsid w:val="00D01B09"/>
    <w:rsid w:val="00D01FB8"/>
    <w:rsid w:val="00D027F9"/>
    <w:rsid w:val="00D02A02"/>
    <w:rsid w:val="00D03D73"/>
    <w:rsid w:val="00D03F33"/>
    <w:rsid w:val="00D040F8"/>
    <w:rsid w:val="00D04358"/>
    <w:rsid w:val="00D04858"/>
    <w:rsid w:val="00D05323"/>
    <w:rsid w:val="00D05EC9"/>
    <w:rsid w:val="00D05F6B"/>
    <w:rsid w:val="00D073B9"/>
    <w:rsid w:val="00D07510"/>
    <w:rsid w:val="00D07B57"/>
    <w:rsid w:val="00D107AE"/>
    <w:rsid w:val="00D10999"/>
    <w:rsid w:val="00D10BCB"/>
    <w:rsid w:val="00D110AB"/>
    <w:rsid w:val="00D111E1"/>
    <w:rsid w:val="00D11287"/>
    <w:rsid w:val="00D124D1"/>
    <w:rsid w:val="00D1274B"/>
    <w:rsid w:val="00D12AA4"/>
    <w:rsid w:val="00D12ACA"/>
    <w:rsid w:val="00D12B11"/>
    <w:rsid w:val="00D12C22"/>
    <w:rsid w:val="00D14108"/>
    <w:rsid w:val="00D158E4"/>
    <w:rsid w:val="00D171AB"/>
    <w:rsid w:val="00D179C9"/>
    <w:rsid w:val="00D17C40"/>
    <w:rsid w:val="00D17F64"/>
    <w:rsid w:val="00D2062B"/>
    <w:rsid w:val="00D21172"/>
    <w:rsid w:val="00D21877"/>
    <w:rsid w:val="00D21F0C"/>
    <w:rsid w:val="00D221DE"/>
    <w:rsid w:val="00D223BF"/>
    <w:rsid w:val="00D22490"/>
    <w:rsid w:val="00D22624"/>
    <w:rsid w:val="00D22745"/>
    <w:rsid w:val="00D22B88"/>
    <w:rsid w:val="00D23027"/>
    <w:rsid w:val="00D2394A"/>
    <w:rsid w:val="00D23CC9"/>
    <w:rsid w:val="00D2442A"/>
    <w:rsid w:val="00D24715"/>
    <w:rsid w:val="00D24749"/>
    <w:rsid w:val="00D24F0B"/>
    <w:rsid w:val="00D25067"/>
    <w:rsid w:val="00D25070"/>
    <w:rsid w:val="00D25774"/>
    <w:rsid w:val="00D262E7"/>
    <w:rsid w:val="00D2635B"/>
    <w:rsid w:val="00D26390"/>
    <w:rsid w:val="00D27D8C"/>
    <w:rsid w:val="00D30E10"/>
    <w:rsid w:val="00D31734"/>
    <w:rsid w:val="00D31B5C"/>
    <w:rsid w:val="00D31C94"/>
    <w:rsid w:val="00D32A9C"/>
    <w:rsid w:val="00D32D14"/>
    <w:rsid w:val="00D332CC"/>
    <w:rsid w:val="00D333E8"/>
    <w:rsid w:val="00D33796"/>
    <w:rsid w:val="00D342FE"/>
    <w:rsid w:val="00D347C8"/>
    <w:rsid w:val="00D349BB"/>
    <w:rsid w:val="00D34AD0"/>
    <w:rsid w:val="00D366FC"/>
    <w:rsid w:val="00D37E10"/>
    <w:rsid w:val="00D404E4"/>
    <w:rsid w:val="00D40742"/>
    <w:rsid w:val="00D4074F"/>
    <w:rsid w:val="00D412D9"/>
    <w:rsid w:val="00D42768"/>
    <w:rsid w:val="00D42C79"/>
    <w:rsid w:val="00D4324D"/>
    <w:rsid w:val="00D4337B"/>
    <w:rsid w:val="00D4340B"/>
    <w:rsid w:val="00D44CA5"/>
    <w:rsid w:val="00D45F0F"/>
    <w:rsid w:val="00D46771"/>
    <w:rsid w:val="00D47717"/>
    <w:rsid w:val="00D47965"/>
    <w:rsid w:val="00D47AA4"/>
    <w:rsid w:val="00D50125"/>
    <w:rsid w:val="00D50EC9"/>
    <w:rsid w:val="00D5179B"/>
    <w:rsid w:val="00D51AD2"/>
    <w:rsid w:val="00D51D18"/>
    <w:rsid w:val="00D52423"/>
    <w:rsid w:val="00D52A91"/>
    <w:rsid w:val="00D52D88"/>
    <w:rsid w:val="00D5407F"/>
    <w:rsid w:val="00D54236"/>
    <w:rsid w:val="00D553A5"/>
    <w:rsid w:val="00D55F19"/>
    <w:rsid w:val="00D55F4D"/>
    <w:rsid w:val="00D56364"/>
    <w:rsid w:val="00D56DA3"/>
    <w:rsid w:val="00D570DA"/>
    <w:rsid w:val="00D57626"/>
    <w:rsid w:val="00D5788F"/>
    <w:rsid w:val="00D606DC"/>
    <w:rsid w:val="00D6087F"/>
    <w:rsid w:val="00D60A57"/>
    <w:rsid w:val="00D61060"/>
    <w:rsid w:val="00D611D9"/>
    <w:rsid w:val="00D6152F"/>
    <w:rsid w:val="00D6157E"/>
    <w:rsid w:val="00D62961"/>
    <w:rsid w:val="00D62C1A"/>
    <w:rsid w:val="00D638F4"/>
    <w:rsid w:val="00D6426E"/>
    <w:rsid w:val="00D649E3"/>
    <w:rsid w:val="00D6541D"/>
    <w:rsid w:val="00D65667"/>
    <w:rsid w:val="00D65950"/>
    <w:rsid w:val="00D65B7C"/>
    <w:rsid w:val="00D6617D"/>
    <w:rsid w:val="00D67856"/>
    <w:rsid w:val="00D67C08"/>
    <w:rsid w:val="00D7075B"/>
    <w:rsid w:val="00D70A99"/>
    <w:rsid w:val="00D7126F"/>
    <w:rsid w:val="00D7260B"/>
    <w:rsid w:val="00D72B37"/>
    <w:rsid w:val="00D758B2"/>
    <w:rsid w:val="00D7630D"/>
    <w:rsid w:val="00D765D0"/>
    <w:rsid w:val="00D7772A"/>
    <w:rsid w:val="00D77ED6"/>
    <w:rsid w:val="00D802A4"/>
    <w:rsid w:val="00D8092F"/>
    <w:rsid w:val="00D80A7D"/>
    <w:rsid w:val="00D80F64"/>
    <w:rsid w:val="00D81049"/>
    <w:rsid w:val="00D8176A"/>
    <w:rsid w:val="00D81889"/>
    <w:rsid w:val="00D81F1A"/>
    <w:rsid w:val="00D821DE"/>
    <w:rsid w:val="00D8382D"/>
    <w:rsid w:val="00D83BA5"/>
    <w:rsid w:val="00D83EDB"/>
    <w:rsid w:val="00D843C3"/>
    <w:rsid w:val="00D84B3C"/>
    <w:rsid w:val="00D85047"/>
    <w:rsid w:val="00D850B9"/>
    <w:rsid w:val="00D859AE"/>
    <w:rsid w:val="00D85A63"/>
    <w:rsid w:val="00D867B5"/>
    <w:rsid w:val="00D86E71"/>
    <w:rsid w:val="00D87357"/>
    <w:rsid w:val="00D87539"/>
    <w:rsid w:val="00D90277"/>
    <w:rsid w:val="00D905E8"/>
    <w:rsid w:val="00D90C28"/>
    <w:rsid w:val="00D91351"/>
    <w:rsid w:val="00D92475"/>
    <w:rsid w:val="00D935DC"/>
    <w:rsid w:val="00D949BA"/>
    <w:rsid w:val="00D95726"/>
    <w:rsid w:val="00D95D14"/>
    <w:rsid w:val="00D963FF"/>
    <w:rsid w:val="00D9643F"/>
    <w:rsid w:val="00D96C00"/>
    <w:rsid w:val="00D97671"/>
    <w:rsid w:val="00D976FB"/>
    <w:rsid w:val="00D97B2B"/>
    <w:rsid w:val="00D97CD0"/>
    <w:rsid w:val="00DA08F2"/>
    <w:rsid w:val="00DA0CC0"/>
    <w:rsid w:val="00DA0CF6"/>
    <w:rsid w:val="00DA1B67"/>
    <w:rsid w:val="00DA2F04"/>
    <w:rsid w:val="00DA2FDE"/>
    <w:rsid w:val="00DA3750"/>
    <w:rsid w:val="00DA3C8A"/>
    <w:rsid w:val="00DA3F1E"/>
    <w:rsid w:val="00DA424E"/>
    <w:rsid w:val="00DA42AB"/>
    <w:rsid w:val="00DA4D14"/>
    <w:rsid w:val="00DA4E6E"/>
    <w:rsid w:val="00DA5BC4"/>
    <w:rsid w:val="00DA5C25"/>
    <w:rsid w:val="00DB039D"/>
    <w:rsid w:val="00DB1BD9"/>
    <w:rsid w:val="00DB24D2"/>
    <w:rsid w:val="00DB2A72"/>
    <w:rsid w:val="00DB3DFA"/>
    <w:rsid w:val="00DB43C8"/>
    <w:rsid w:val="00DB4918"/>
    <w:rsid w:val="00DB4FBB"/>
    <w:rsid w:val="00DB50B6"/>
    <w:rsid w:val="00DB57A8"/>
    <w:rsid w:val="00DB63DF"/>
    <w:rsid w:val="00DB655B"/>
    <w:rsid w:val="00DB7520"/>
    <w:rsid w:val="00DB7788"/>
    <w:rsid w:val="00DC06D8"/>
    <w:rsid w:val="00DC0FA4"/>
    <w:rsid w:val="00DC2875"/>
    <w:rsid w:val="00DC2BD2"/>
    <w:rsid w:val="00DC317D"/>
    <w:rsid w:val="00DC52D2"/>
    <w:rsid w:val="00DC54F4"/>
    <w:rsid w:val="00DC5DFA"/>
    <w:rsid w:val="00DC621C"/>
    <w:rsid w:val="00DC6B3B"/>
    <w:rsid w:val="00DC77C9"/>
    <w:rsid w:val="00DC7864"/>
    <w:rsid w:val="00DD0FE0"/>
    <w:rsid w:val="00DD136E"/>
    <w:rsid w:val="00DD1890"/>
    <w:rsid w:val="00DD1AC4"/>
    <w:rsid w:val="00DD1C73"/>
    <w:rsid w:val="00DD1F41"/>
    <w:rsid w:val="00DD23B9"/>
    <w:rsid w:val="00DD2AA7"/>
    <w:rsid w:val="00DD2ECD"/>
    <w:rsid w:val="00DD33FB"/>
    <w:rsid w:val="00DD3CD7"/>
    <w:rsid w:val="00DD4A73"/>
    <w:rsid w:val="00DD4AC7"/>
    <w:rsid w:val="00DD5344"/>
    <w:rsid w:val="00DD580A"/>
    <w:rsid w:val="00DD5CC2"/>
    <w:rsid w:val="00DD6D1A"/>
    <w:rsid w:val="00DD755F"/>
    <w:rsid w:val="00DD79D2"/>
    <w:rsid w:val="00DE07E4"/>
    <w:rsid w:val="00DE0D9B"/>
    <w:rsid w:val="00DE11EB"/>
    <w:rsid w:val="00DE1382"/>
    <w:rsid w:val="00DE163B"/>
    <w:rsid w:val="00DE178F"/>
    <w:rsid w:val="00DE233C"/>
    <w:rsid w:val="00DE27AD"/>
    <w:rsid w:val="00DE2912"/>
    <w:rsid w:val="00DE3C89"/>
    <w:rsid w:val="00DE42FC"/>
    <w:rsid w:val="00DE442F"/>
    <w:rsid w:val="00DE4EAE"/>
    <w:rsid w:val="00DE4F3F"/>
    <w:rsid w:val="00DE567C"/>
    <w:rsid w:val="00DE5C78"/>
    <w:rsid w:val="00DE5C88"/>
    <w:rsid w:val="00DE6892"/>
    <w:rsid w:val="00DE6DF8"/>
    <w:rsid w:val="00DE6EBB"/>
    <w:rsid w:val="00DE6EF5"/>
    <w:rsid w:val="00DE6F03"/>
    <w:rsid w:val="00DE7339"/>
    <w:rsid w:val="00DE7565"/>
    <w:rsid w:val="00DE7D05"/>
    <w:rsid w:val="00DF02DC"/>
    <w:rsid w:val="00DF03FE"/>
    <w:rsid w:val="00DF16FB"/>
    <w:rsid w:val="00DF1A77"/>
    <w:rsid w:val="00DF23D7"/>
    <w:rsid w:val="00DF332D"/>
    <w:rsid w:val="00DF372E"/>
    <w:rsid w:val="00DF37A5"/>
    <w:rsid w:val="00DF3B48"/>
    <w:rsid w:val="00DF3D32"/>
    <w:rsid w:val="00DF47B2"/>
    <w:rsid w:val="00DF551B"/>
    <w:rsid w:val="00DF58B2"/>
    <w:rsid w:val="00DF612D"/>
    <w:rsid w:val="00DF6678"/>
    <w:rsid w:val="00DF7046"/>
    <w:rsid w:val="00DF7975"/>
    <w:rsid w:val="00E0000A"/>
    <w:rsid w:val="00E0109B"/>
    <w:rsid w:val="00E01AB3"/>
    <w:rsid w:val="00E02288"/>
    <w:rsid w:val="00E0284E"/>
    <w:rsid w:val="00E042EA"/>
    <w:rsid w:val="00E04BA5"/>
    <w:rsid w:val="00E057AA"/>
    <w:rsid w:val="00E058A1"/>
    <w:rsid w:val="00E05A39"/>
    <w:rsid w:val="00E066F9"/>
    <w:rsid w:val="00E06C65"/>
    <w:rsid w:val="00E06C95"/>
    <w:rsid w:val="00E07306"/>
    <w:rsid w:val="00E07BF8"/>
    <w:rsid w:val="00E101D1"/>
    <w:rsid w:val="00E103F5"/>
    <w:rsid w:val="00E1044F"/>
    <w:rsid w:val="00E10593"/>
    <w:rsid w:val="00E106F2"/>
    <w:rsid w:val="00E1089A"/>
    <w:rsid w:val="00E10EEE"/>
    <w:rsid w:val="00E112EC"/>
    <w:rsid w:val="00E11880"/>
    <w:rsid w:val="00E12726"/>
    <w:rsid w:val="00E13FD0"/>
    <w:rsid w:val="00E14780"/>
    <w:rsid w:val="00E14FED"/>
    <w:rsid w:val="00E1553D"/>
    <w:rsid w:val="00E15666"/>
    <w:rsid w:val="00E15A13"/>
    <w:rsid w:val="00E163D0"/>
    <w:rsid w:val="00E165F1"/>
    <w:rsid w:val="00E17436"/>
    <w:rsid w:val="00E17A54"/>
    <w:rsid w:val="00E204A5"/>
    <w:rsid w:val="00E20DF2"/>
    <w:rsid w:val="00E2190C"/>
    <w:rsid w:val="00E219FD"/>
    <w:rsid w:val="00E21E02"/>
    <w:rsid w:val="00E222A8"/>
    <w:rsid w:val="00E223B9"/>
    <w:rsid w:val="00E23347"/>
    <w:rsid w:val="00E23690"/>
    <w:rsid w:val="00E251A4"/>
    <w:rsid w:val="00E25585"/>
    <w:rsid w:val="00E25C34"/>
    <w:rsid w:val="00E26189"/>
    <w:rsid w:val="00E26ACB"/>
    <w:rsid w:val="00E26D00"/>
    <w:rsid w:val="00E2759E"/>
    <w:rsid w:val="00E2771B"/>
    <w:rsid w:val="00E278E3"/>
    <w:rsid w:val="00E30DD9"/>
    <w:rsid w:val="00E30EDD"/>
    <w:rsid w:val="00E30F86"/>
    <w:rsid w:val="00E310DC"/>
    <w:rsid w:val="00E31F2D"/>
    <w:rsid w:val="00E32682"/>
    <w:rsid w:val="00E32ACA"/>
    <w:rsid w:val="00E32E4F"/>
    <w:rsid w:val="00E33347"/>
    <w:rsid w:val="00E33448"/>
    <w:rsid w:val="00E338B2"/>
    <w:rsid w:val="00E338D5"/>
    <w:rsid w:val="00E34092"/>
    <w:rsid w:val="00E342EA"/>
    <w:rsid w:val="00E34EDD"/>
    <w:rsid w:val="00E3509B"/>
    <w:rsid w:val="00E35A70"/>
    <w:rsid w:val="00E35F49"/>
    <w:rsid w:val="00E36CE5"/>
    <w:rsid w:val="00E377A7"/>
    <w:rsid w:val="00E40673"/>
    <w:rsid w:val="00E40704"/>
    <w:rsid w:val="00E427F5"/>
    <w:rsid w:val="00E428A0"/>
    <w:rsid w:val="00E42A51"/>
    <w:rsid w:val="00E4317A"/>
    <w:rsid w:val="00E433B1"/>
    <w:rsid w:val="00E435EE"/>
    <w:rsid w:val="00E43690"/>
    <w:rsid w:val="00E439C9"/>
    <w:rsid w:val="00E439E5"/>
    <w:rsid w:val="00E45644"/>
    <w:rsid w:val="00E458BC"/>
    <w:rsid w:val="00E45FA9"/>
    <w:rsid w:val="00E461EE"/>
    <w:rsid w:val="00E46327"/>
    <w:rsid w:val="00E46B05"/>
    <w:rsid w:val="00E472E5"/>
    <w:rsid w:val="00E47AFC"/>
    <w:rsid w:val="00E504CD"/>
    <w:rsid w:val="00E50C64"/>
    <w:rsid w:val="00E50DB6"/>
    <w:rsid w:val="00E51CFD"/>
    <w:rsid w:val="00E52C27"/>
    <w:rsid w:val="00E53078"/>
    <w:rsid w:val="00E531F4"/>
    <w:rsid w:val="00E54095"/>
    <w:rsid w:val="00E54423"/>
    <w:rsid w:val="00E54B49"/>
    <w:rsid w:val="00E54B51"/>
    <w:rsid w:val="00E5568B"/>
    <w:rsid w:val="00E556D2"/>
    <w:rsid w:val="00E55F47"/>
    <w:rsid w:val="00E567F9"/>
    <w:rsid w:val="00E56D02"/>
    <w:rsid w:val="00E56D1D"/>
    <w:rsid w:val="00E56ECE"/>
    <w:rsid w:val="00E575A7"/>
    <w:rsid w:val="00E575E3"/>
    <w:rsid w:val="00E57A0F"/>
    <w:rsid w:val="00E6075C"/>
    <w:rsid w:val="00E60BE5"/>
    <w:rsid w:val="00E61088"/>
    <w:rsid w:val="00E61D8A"/>
    <w:rsid w:val="00E622E5"/>
    <w:rsid w:val="00E6299D"/>
    <w:rsid w:val="00E62AAA"/>
    <w:rsid w:val="00E637C2"/>
    <w:rsid w:val="00E639F6"/>
    <w:rsid w:val="00E64178"/>
    <w:rsid w:val="00E64578"/>
    <w:rsid w:val="00E64C44"/>
    <w:rsid w:val="00E651AB"/>
    <w:rsid w:val="00E65483"/>
    <w:rsid w:val="00E65CE4"/>
    <w:rsid w:val="00E66039"/>
    <w:rsid w:val="00E6692E"/>
    <w:rsid w:val="00E66AC6"/>
    <w:rsid w:val="00E66B7E"/>
    <w:rsid w:val="00E66F04"/>
    <w:rsid w:val="00E67638"/>
    <w:rsid w:val="00E67758"/>
    <w:rsid w:val="00E702A1"/>
    <w:rsid w:val="00E7070A"/>
    <w:rsid w:val="00E70B40"/>
    <w:rsid w:val="00E71C8D"/>
    <w:rsid w:val="00E72108"/>
    <w:rsid w:val="00E72FBA"/>
    <w:rsid w:val="00E7397A"/>
    <w:rsid w:val="00E7473D"/>
    <w:rsid w:val="00E74EB0"/>
    <w:rsid w:val="00E75BFC"/>
    <w:rsid w:val="00E75D2F"/>
    <w:rsid w:val="00E761E1"/>
    <w:rsid w:val="00E76704"/>
    <w:rsid w:val="00E77613"/>
    <w:rsid w:val="00E778F8"/>
    <w:rsid w:val="00E8064A"/>
    <w:rsid w:val="00E80C25"/>
    <w:rsid w:val="00E80E54"/>
    <w:rsid w:val="00E8102D"/>
    <w:rsid w:val="00E821A5"/>
    <w:rsid w:val="00E82E50"/>
    <w:rsid w:val="00E83605"/>
    <w:rsid w:val="00E83FEA"/>
    <w:rsid w:val="00E841CE"/>
    <w:rsid w:val="00E847CD"/>
    <w:rsid w:val="00E84B58"/>
    <w:rsid w:val="00E85435"/>
    <w:rsid w:val="00E858CC"/>
    <w:rsid w:val="00E861EE"/>
    <w:rsid w:val="00E86D88"/>
    <w:rsid w:val="00E8702C"/>
    <w:rsid w:val="00E87834"/>
    <w:rsid w:val="00E915DD"/>
    <w:rsid w:val="00E91833"/>
    <w:rsid w:val="00E91EC4"/>
    <w:rsid w:val="00E91ECE"/>
    <w:rsid w:val="00E925AB"/>
    <w:rsid w:val="00E92CCA"/>
    <w:rsid w:val="00E934A2"/>
    <w:rsid w:val="00E934F3"/>
    <w:rsid w:val="00E9351E"/>
    <w:rsid w:val="00E93597"/>
    <w:rsid w:val="00E94108"/>
    <w:rsid w:val="00E953F5"/>
    <w:rsid w:val="00E9594C"/>
    <w:rsid w:val="00E95A75"/>
    <w:rsid w:val="00E961AC"/>
    <w:rsid w:val="00E969B9"/>
    <w:rsid w:val="00EA05BE"/>
    <w:rsid w:val="00EA09EB"/>
    <w:rsid w:val="00EA0BF2"/>
    <w:rsid w:val="00EA1676"/>
    <w:rsid w:val="00EA22D5"/>
    <w:rsid w:val="00EA2533"/>
    <w:rsid w:val="00EA2A06"/>
    <w:rsid w:val="00EA3572"/>
    <w:rsid w:val="00EA47C6"/>
    <w:rsid w:val="00EA4851"/>
    <w:rsid w:val="00EA4AD2"/>
    <w:rsid w:val="00EA4E82"/>
    <w:rsid w:val="00EA4E93"/>
    <w:rsid w:val="00EA6624"/>
    <w:rsid w:val="00EA6866"/>
    <w:rsid w:val="00EA6CE8"/>
    <w:rsid w:val="00EA71DA"/>
    <w:rsid w:val="00EA77D4"/>
    <w:rsid w:val="00EB0184"/>
    <w:rsid w:val="00EB062D"/>
    <w:rsid w:val="00EB0D25"/>
    <w:rsid w:val="00EB169F"/>
    <w:rsid w:val="00EB21AE"/>
    <w:rsid w:val="00EB2419"/>
    <w:rsid w:val="00EB2550"/>
    <w:rsid w:val="00EB31B4"/>
    <w:rsid w:val="00EB3474"/>
    <w:rsid w:val="00EB3568"/>
    <w:rsid w:val="00EB3978"/>
    <w:rsid w:val="00EB4252"/>
    <w:rsid w:val="00EB44AE"/>
    <w:rsid w:val="00EB56A9"/>
    <w:rsid w:val="00EB6306"/>
    <w:rsid w:val="00EB680A"/>
    <w:rsid w:val="00EB74C5"/>
    <w:rsid w:val="00EC0535"/>
    <w:rsid w:val="00EC0537"/>
    <w:rsid w:val="00EC0FFD"/>
    <w:rsid w:val="00EC3B9C"/>
    <w:rsid w:val="00EC3D20"/>
    <w:rsid w:val="00EC41A0"/>
    <w:rsid w:val="00EC4240"/>
    <w:rsid w:val="00EC429C"/>
    <w:rsid w:val="00EC4C2D"/>
    <w:rsid w:val="00EC52F8"/>
    <w:rsid w:val="00EC544A"/>
    <w:rsid w:val="00EC56A9"/>
    <w:rsid w:val="00EC5E81"/>
    <w:rsid w:val="00EC6454"/>
    <w:rsid w:val="00EC69FC"/>
    <w:rsid w:val="00EC7011"/>
    <w:rsid w:val="00EC7091"/>
    <w:rsid w:val="00EC70D6"/>
    <w:rsid w:val="00EC7951"/>
    <w:rsid w:val="00ED09B0"/>
    <w:rsid w:val="00ED176E"/>
    <w:rsid w:val="00ED19C8"/>
    <w:rsid w:val="00ED2445"/>
    <w:rsid w:val="00ED2CD2"/>
    <w:rsid w:val="00ED3167"/>
    <w:rsid w:val="00ED486F"/>
    <w:rsid w:val="00ED4D92"/>
    <w:rsid w:val="00ED55BB"/>
    <w:rsid w:val="00ED5951"/>
    <w:rsid w:val="00ED5ACD"/>
    <w:rsid w:val="00ED5E2D"/>
    <w:rsid w:val="00ED605D"/>
    <w:rsid w:val="00ED6543"/>
    <w:rsid w:val="00ED6698"/>
    <w:rsid w:val="00EE014E"/>
    <w:rsid w:val="00EE0262"/>
    <w:rsid w:val="00EE12FC"/>
    <w:rsid w:val="00EE138F"/>
    <w:rsid w:val="00EE15E3"/>
    <w:rsid w:val="00EE1A4C"/>
    <w:rsid w:val="00EE2140"/>
    <w:rsid w:val="00EE2D5E"/>
    <w:rsid w:val="00EE33FC"/>
    <w:rsid w:val="00EE3A03"/>
    <w:rsid w:val="00EE3CF2"/>
    <w:rsid w:val="00EE4310"/>
    <w:rsid w:val="00EE5187"/>
    <w:rsid w:val="00EE5569"/>
    <w:rsid w:val="00EE5E73"/>
    <w:rsid w:val="00EE665A"/>
    <w:rsid w:val="00EE7C6A"/>
    <w:rsid w:val="00EE7E70"/>
    <w:rsid w:val="00EF0A9C"/>
    <w:rsid w:val="00EF2A0B"/>
    <w:rsid w:val="00EF40A7"/>
    <w:rsid w:val="00EF442D"/>
    <w:rsid w:val="00EF4BA7"/>
    <w:rsid w:val="00EF4BB9"/>
    <w:rsid w:val="00EF51F1"/>
    <w:rsid w:val="00EF53FB"/>
    <w:rsid w:val="00EF5703"/>
    <w:rsid w:val="00EF710F"/>
    <w:rsid w:val="00EF78F9"/>
    <w:rsid w:val="00EF7D13"/>
    <w:rsid w:val="00F01B1F"/>
    <w:rsid w:val="00F03D91"/>
    <w:rsid w:val="00F0535E"/>
    <w:rsid w:val="00F06C7E"/>
    <w:rsid w:val="00F10018"/>
    <w:rsid w:val="00F10576"/>
    <w:rsid w:val="00F1147B"/>
    <w:rsid w:val="00F11992"/>
    <w:rsid w:val="00F11A4B"/>
    <w:rsid w:val="00F11BF9"/>
    <w:rsid w:val="00F11FF7"/>
    <w:rsid w:val="00F12060"/>
    <w:rsid w:val="00F1258A"/>
    <w:rsid w:val="00F12ED2"/>
    <w:rsid w:val="00F12FB3"/>
    <w:rsid w:val="00F12FF7"/>
    <w:rsid w:val="00F13B1F"/>
    <w:rsid w:val="00F14667"/>
    <w:rsid w:val="00F15051"/>
    <w:rsid w:val="00F155AB"/>
    <w:rsid w:val="00F15986"/>
    <w:rsid w:val="00F16474"/>
    <w:rsid w:val="00F17A33"/>
    <w:rsid w:val="00F17C76"/>
    <w:rsid w:val="00F20545"/>
    <w:rsid w:val="00F20791"/>
    <w:rsid w:val="00F20F5A"/>
    <w:rsid w:val="00F21F47"/>
    <w:rsid w:val="00F2217A"/>
    <w:rsid w:val="00F221B0"/>
    <w:rsid w:val="00F223A3"/>
    <w:rsid w:val="00F22BE7"/>
    <w:rsid w:val="00F2336C"/>
    <w:rsid w:val="00F2389E"/>
    <w:rsid w:val="00F23BCC"/>
    <w:rsid w:val="00F23C9F"/>
    <w:rsid w:val="00F23F65"/>
    <w:rsid w:val="00F241EA"/>
    <w:rsid w:val="00F2423D"/>
    <w:rsid w:val="00F2429B"/>
    <w:rsid w:val="00F243DF"/>
    <w:rsid w:val="00F246FD"/>
    <w:rsid w:val="00F25ADB"/>
    <w:rsid w:val="00F26195"/>
    <w:rsid w:val="00F26945"/>
    <w:rsid w:val="00F269B5"/>
    <w:rsid w:val="00F26C1D"/>
    <w:rsid w:val="00F277FD"/>
    <w:rsid w:val="00F27B9B"/>
    <w:rsid w:val="00F30440"/>
    <w:rsid w:val="00F30CD5"/>
    <w:rsid w:val="00F31997"/>
    <w:rsid w:val="00F31C82"/>
    <w:rsid w:val="00F31E2B"/>
    <w:rsid w:val="00F326BD"/>
    <w:rsid w:val="00F33946"/>
    <w:rsid w:val="00F33958"/>
    <w:rsid w:val="00F33C12"/>
    <w:rsid w:val="00F34161"/>
    <w:rsid w:val="00F34F83"/>
    <w:rsid w:val="00F3504F"/>
    <w:rsid w:val="00F35B17"/>
    <w:rsid w:val="00F35C81"/>
    <w:rsid w:val="00F36D8A"/>
    <w:rsid w:val="00F36E9E"/>
    <w:rsid w:val="00F37205"/>
    <w:rsid w:val="00F37285"/>
    <w:rsid w:val="00F372EE"/>
    <w:rsid w:val="00F40617"/>
    <w:rsid w:val="00F40858"/>
    <w:rsid w:val="00F40BC2"/>
    <w:rsid w:val="00F411B0"/>
    <w:rsid w:val="00F41B71"/>
    <w:rsid w:val="00F41FE6"/>
    <w:rsid w:val="00F423FB"/>
    <w:rsid w:val="00F433BD"/>
    <w:rsid w:val="00F434B0"/>
    <w:rsid w:val="00F447E3"/>
    <w:rsid w:val="00F455AD"/>
    <w:rsid w:val="00F458F6"/>
    <w:rsid w:val="00F46237"/>
    <w:rsid w:val="00F468F1"/>
    <w:rsid w:val="00F46E08"/>
    <w:rsid w:val="00F472BC"/>
    <w:rsid w:val="00F478D4"/>
    <w:rsid w:val="00F5011D"/>
    <w:rsid w:val="00F51A1A"/>
    <w:rsid w:val="00F51A9E"/>
    <w:rsid w:val="00F52E35"/>
    <w:rsid w:val="00F54E3D"/>
    <w:rsid w:val="00F5514E"/>
    <w:rsid w:val="00F5573E"/>
    <w:rsid w:val="00F55BE1"/>
    <w:rsid w:val="00F56D5A"/>
    <w:rsid w:val="00F57843"/>
    <w:rsid w:val="00F6001D"/>
    <w:rsid w:val="00F60751"/>
    <w:rsid w:val="00F6090B"/>
    <w:rsid w:val="00F60F39"/>
    <w:rsid w:val="00F6122D"/>
    <w:rsid w:val="00F61660"/>
    <w:rsid w:val="00F61B65"/>
    <w:rsid w:val="00F632C2"/>
    <w:rsid w:val="00F635D3"/>
    <w:rsid w:val="00F638AA"/>
    <w:rsid w:val="00F64061"/>
    <w:rsid w:val="00F65003"/>
    <w:rsid w:val="00F655BE"/>
    <w:rsid w:val="00F6615E"/>
    <w:rsid w:val="00F664A9"/>
    <w:rsid w:val="00F6671F"/>
    <w:rsid w:val="00F67036"/>
    <w:rsid w:val="00F67439"/>
    <w:rsid w:val="00F678AF"/>
    <w:rsid w:val="00F700EA"/>
    <w:rsid w:val="00F70D8C"/>
    <w:rsid w:val="00F7238E"/>
    <w:rsid w:val="00F724F4"/>
    <w:rsid w:val="00F749F8"/>
    <w:rsid w:val="00F74EE6"/>
    <w:rsid w:val="00F75F20"/>
    <w:rsid w:val="00F76BFF"/>
    <w:rsid w:val="00F76DFD"/>
    <w:rsid w:val="00F779F2"/>
    <w:rsid w:val="00F800B8"/>
    <w:rsid w:val="00F80473"/>
    <w:rsid w:val="00F809FB"/>
    <w:rsid w:val="00F80A4C"/>
    <w:rsid w:val="00F80C25"/>
    <w:rsid w:val="00F8126B"/>
    <w:rsid w:val="00F8136E"/>
    <w:rsid w:val="00F81755"/>
    <w:rsid w:val="00F81A94"/>
    <w:rsid w:val="00F81D8B"/>
    <w:rsid w:val="00F82278"/>
    <w:rsid w:val="00F8280C"/>
    <w:rsid w:val="00F828CF"/>
    <w:rsid w:val="00F82BB5"/>
    <w:rsid w:val="00F82CCD"/>
    <w:rsid w:val="00F82ECB"/>
    <w:rsid w:val="00F834A7"/>
    <w:rsid w:val="00F8357D"/>
    <w:rsid w:val="00F83C11"/>
    <w:rsid w:val="00F83F9F"/>
    <w:rsid w:val="00F847B8"/>
    <w:rsid w:val="00F84AFA"/>
    <w:rsid w:val="00F84CF1"/>
    <w:rsid w:val="00F853E0"/>
    <w:rsid w:val="00F85E70"/>
    <w:rsid w:val="00F865A8"/>
    <w:rsid w:val="00F86EB8"/>
    <w:rsid w:val="00F87BAB"/>
    <w:rsid w:val="00F9114E"/>
    <w:rsid w:val="00F9142D"/>
    <w:rsid w:val="00F91766"/>
    <w:rsid w:val="00F917EE"/>
    <w:rsid w:val="00F91DE6"/>
    <w:rsid w:val="00F91E66"/>
    <w:rsid w:val="00F92643"/>
    <w:rsid w:val="00F92921"/>
    <w:rsid w:val="00F93D71"/>
    <w:rsid w:val="00F95544"/>
    <w:rsid w:val="00F95E32"/>
    <w:rsid w:val="00F96C46"/>
    <w:rsid w:val="00F97763"/>
    <w:rsid w:val="00F9790C"/>
    <w:rsid w:val="00F9793F"/>
    <w:rsid w:val="00F97BC9"/>
    <w:rsid w:val="00F97C28"/>
    <w:rsid w:val="00FA01D6"/>
    <w:rsid w:val="00FA1360"/>
    <w:rsid w:val="00FA5078"/>
    <w:rsid w:val="00FA536E"/>
    <w:rsid w:val="00FA53C8"/>
    <w:rsid w:val="00FA5C49"/>
    <w:rsid w:val="00FA6013"/>
    <w:rsid w:val="00FA6EDC"/>
    <w:rsid w:val="00FB0624"/>
    <w:rsid w:val="00FB06C2"/>
    <w:rsid w:val="00FB143E"/>
    <w:rsid w:val="00FB1499"/>
    <w:rsid w:val="00FB187D"/>
    <w:rsid w:val="00FB280D"/>
    <w:rsid w:val="00FB2D28"/>
    <w:rsid w:val="00FB3051"/>
    <w:rsid w:val="00FB34DE"/>
    <w:rsid w:val="00FB46C3"/>
    <w:rsid w:val="00FB4C93"/>
    <w:rsid w:val="00FB4FA5"/>
    <w:rsid w:val="00FB5162"/>
    <w:rsid w:val="00FB55C0"/>
    <w:rsid w:val="00FB5600"/>
    <w:rsid w:val="00FB5794"/>
    <w:rsid w:val="00FB6508"/>
    <w:rsid w:val="00FB6883"/>
    <w:rsid w:val="00FC101E"/>
    <w:rsid w:val="00FC1B1F"/>
    <w:rsid w:val="00FC2AAF"/>
    <w:rsid w:val="00FC2CF6"/>
    <w:rsid w:val="00FC3977"/>
    <w:rsid w:val="00FC3B42"/>
    <w:rsid w:val="00FC3D96"/>
    <w:rsid w:val="00FC40C9"/>
    <w:rsid w:val="00FC4231"/>
    <w:rsid w:val="00FC4BB3"/>
    <w:rsid w:val="00FC55C7"/>
    <w:rsid w:val="00FC5A77"/>
    <w:rsid w:val="00FC65C0"/>
    <w:rsid w:val="00FC69DD"/>
    <w:rsid w:val="00FC6F4A"/>
    <w:rsid w:val="00FC768A"/>
    <w:rsid w:val="00FC7B00"/>
    <w:rsid w:val="00FC7C33"/>
    <w:rsid w:val="00FC7DDD"/>
    <w:rsid w:val="00FD01E1"/>
    <w:rsid w:val="00FD0306"/>
    <w:rsid w:val="00FD0CD6"/>
    <w:rsid w:val="00FD16BF"/>
    <w:rsid w:val="00FD1C8A"/>
    <w:rsid w:val="00FD2C37"/>
    <w:rsid w:val="00FD2E3E"/>
    <w:rsid w:val="00FD34C0"/>
    <w:rsid w:val="00FD42D4"/>
    <w:rsid w:val="00FD4330"/>
    <w:rsid w:val="00FD4757"/>
    <w:rsid w:val="00FD478A"/>
    <w:rsid w:val="00FD4EC0"/>
    <w:rsid w:val="00FD5517"/>
    <w:rsid w:val="00FD565E"/>
    <w:rsid w:val="00FD657B"/>
    <w:rsid w:val="00FD6D6B"/>
    <w:rsid w:val="00FD754B"/>
    <w:rsid w:val="00FE0CEB"/>
    <w:rsid w:val="00FE120B"/>
    <w:rsid w:val="00FE1C54"/>
    <w:rsid w:val="00FE3653"/>
    <w:rsid w:val="00FE55A5"/>
    <w:rsid w:val="00FE5F4F"/>
    <w:rsid w:val="00FE625B"/>
    <w:rsid w:val="00FE68F2"/>
    <w:rsid w:val="00FE76FE"/>
    <w:rsid w:val="00FE79C4"/>
    <w:rsid w:val="00FE79FB"/>
    <w:rsid w:val="00FF2AC6"/>
    <w:rsid w:val="00FF3990"/>
    <w:rsid w:val="00FF464E"/>
    <w:rsid w:val="00FF466E"/>
    <w:rsid w:val="00FF4DEC"/>
    <w:rsid w:val="00FF50B4"/>
    <w:rsid w:val="00FF57F7"/>
    <w:rsid w:val="00FF5A07"/>
    <w:rsid w:val="00FF5A68"/>
    <w:rsid w:val="00FF665A"/>
    <w:rsid w:val="00FF66AF"/>
    <w:rsid w:val="00FF677F"/>
    <w:rsid w:val="00FF6788"/>
    <w:rsid w:val="00FF6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41D60C"/>
  <w15:docId w15:val="{4836C144-D523-46D9-A7F0-23B51D345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546F"/>
    <w:pPr>
      <w:autoSpaceDE w:val="0"/>
      <w:autoSpaceDN w:val="0"/>
      <w:adjustRightInd w:val="0"/>
      <w:spacing w:after="240" w:line="317" w:lineRule="exact"/>
      <w:jc w:val="both"/>
    </w:pPr>
    <w:rPr>
      <w:sz w:val="24"/>
    </w:rPr>
  </w:style>
  <w:style w:type="paragraph" w:styleId="Heading1">
    <w:name w:val="heading 1"/>
    <w:next w:val="BodyText"/>
    <w:link w:val="Heading1Char"/>
    <w:qFormat/>
    <w:rsid w:val="00C1546F"/>
    <w:pPr>
      <w:keepNext/>
      <w:keepLines/>
      <w:spacing w:after="240" w:line="317" w:lineRule="exact"/>
      <w:outlineLvl w:val="0"/>
    </w:pPr>
    <w:rPr>
      <w:rFonts w:ascii="Arial Bold" w:hAnsi="Arial Bold" w:cs="Arial Bold"/>
      <w:b/>
      <w:bCs/>
      <w:caps/>
      <w:spacing w:val="-2"/>
      <w:sz w:val="24"/>
      <w:szCs w:val="28"/>
    </w:rPr>
  </w:style>
  <w:style w:type="paragraph" w:styleId="Heading2">
    <w:name w:val="heading 2"/>
    <w:basedOn w:val="Heading1"/>
    <w:next w:val="BodyText"/>
    <w:qFormat/>
    <w:rsid w:val="00C1546F"/>
    <w:pPr>
      <w:outlineLvl w:val="1"/>
    </w:pPr>
    <w:rPr>
      <w:b w:val="0"/>
      <w:bCs w:val="0"/>
      <w:caps w:val="0"/>
    </w:rPr>
  </w:style>
  <w:style w:type="paragraph" w:styleId="Heading3">
    <w:name w:val="heading 3"/>
    <w:basedOn w:val="Heading1"/>
    <w:next w:val="BodyText"/>
    <w:qFormat/>
    <w:rsid w:val="00C1546F"/>
    <w:pPr>
      <w:tabs>
        <w:tab w:val="left" w:pos="720"/>
      </w:tabs>
      <w:outlineLvl w:val="2"/>
    </w:pPr>
    <w:rPr>
      <w:rFonts w:ascii="Arial" w:hAnsi="Arial" w:cs="Arial"/>
      <w:bCs w:val="0"/>
      <w:i/>
      <w:caps w:val="0"/>
      <w:szCs w:val="26"/>
    </w:rPr>
  </w:style>
  <w:style w:type="paragraph" w:styleId="Heading4">
    <w:name w:val="heading 4"/>
    <w:basedOn w:val="Normal"/>
    <w:next w:val="BodyText"/>
    <w:qFormat/>
    <w:rsid w:val="00C1546F"/>
    <w:pPr>
      <w:keepNext/>
      <w:autoSpaceDE/>
      <w:autoSpaceDN/>
      <w:adjustRightInd/>
      <w:jc w:val="left"/>
      <w:outlineLvl w:val="3"/>
    </w:pPr>
    <w:rPr>
      <w:rFonts w:ascii="Arial" w:hAnsi="Arial"/>
      <w:b/>
      <w:bCs/>
      <w:i/>
      <w:szCs w:val="28"/>
    </w:rPr>
  </w:style>
  <w:style w:type="paragraph" w:styleId="Heading5">
    <w:name w:val="heading 5"/>
    <w:basedOn w:val="Normal"/>
    <w:next w:val="Normal"/>
    <w:qFormat/>
    <w:rsid w:val="00C1546F"/>
    <w:pPr>
      <w:spacing w:before="240" w:after="60"/>
      <w:outlineLvl w:val="4"/>
    </w:pPr>
    <w:rPr>
      <w:b/>
      <w:bCs/>
      <w:i/>
      <w:iCs/>
      <w:sz w:val="26"/>
      <w:szCs w:val="26"/>
    </w:rPr>
  </w:style>
  <w:style w:type="paragraph" w:styleId="Heading6">
    <w:name w:val="heading 6"/>
    <w:basedOn w:val="Normal"/>
    <w:next w:val="Normal"/>
    <w:qFormat/>
    <w:rsid w:val="00C1546F"/>
    <w:pPr>
      <w:spacing w:before="240" w:after="60"/>
      <w:outlineLvl w:val="5"/>
    </w:pPr>
    <w:rPr>
      <w:b/>
      <w:bCs/>
      <w:sz w:val="22"/>
      <w:szCs w:val="22"/>
    </w:rPr>
  </w:style>
  <w:style w:type="paragraph" w:styleId="Heading7">
    <w:name w:val="heading 7"/>
    <w:basedOn w:val="Normal"/>
    <w:next w:val="Normal"/>
    <w:qFormat/>
    <w:rsid w:val="00C1546F"/>
    <w:pPr>
      <w:spacing w:before="240" w:after="60"/>
      <w:outlineLvl w:val="6"/>
    </w:pPr>
  </w:style>
  <w:style w:type="paragraph" w:styleId="Heading8">
    <w:name w:val="heading 8"/>
    <w:basedOn w:val="Normal"/>
    <w:next w:val="Normal"/>
    <w:qFormat/>
    <w:rsid w:val="00C1546F"/>
    <w:pPr>
      <w:spacing w:before="240" w:after="60"/>
      <w:outlineLvl w:val="7"/>
    </w:pPr>
    <w:rPr>
      <w:i/>
      <w:iCs/>
    </w:rPr>
  </w:style>
  <w:style w:type="paragraph" w:styleId="Heading9">
    <w:name w:val="heading 9"/>
    <w:basedOn w:val="Normal"/>
    <w:next w:val="Normal"/>
    <w:qFormat/>
    <w:rsid w:val="00C1546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
    <w:name w:val="Appendix"/>
    <w:basedOn w:val="Normal"/>
    <w:next w:val="AppendixTitle"/>
    <w:rsid w:val="00C1546F"/>
    <w:pPr>
      <w:autoSpaceDE/>
      <w:autoSpaceDN/>
      <w:adjustRightInd/>
      <w:spacing w:after="0" w:line="240" w:lineRule="auto"/>
      <w:jc w:val="center"/>
    </w:pPr>
    <w:rPr>
      <w:rFonts w:ascii="Arial Black" w:hAnsi="Arial Black"/>
      <w:caps/>
      <w:sz w:val="56"/>
      <w:szCs w:val="56"/>
    </w:rPr>
  </w:style>
  <w:style w:type="paragraph" w:customStyle="1" w:styleId="AppendixTitle">
    <w:name w:val="Appendix Title"/>
    <w:basedOn w:val="Normal"/>
    <w:rsid w:val="00C1546F"/>
    <w:pPr>
      <w:autoSpaceDE/>
      <w:autoSpaceDN/>
      <w:adjustRightInd/>
      <w:spacing w:after="0" w:line="240" w:lineRule="auto"/>
      <w:jc w:val="center"/>
    </w:pPr>
    <w:rPr>
      <w:b/>
      <w:i/>
      <w:sz w:val="44"/>
      <w:szCs w:val="44"/>
    </w:rPr>
  </w:style>
  <w:style w:type="paragraph" w:customStyle="1" w:styleId="Att">
    <w:name w:val="Att:"/>
    <w:basedOn w:val="Normal"/>
    <w:rsid w:val="00C1546F"/>
    <w:pPr>
      <w:tabs>
        <w:tab w:val="left" w:pos="540"/>
      </w:tabs>
      <w:spacing w:before="240" w:after="480" w:line="240" w:lineRule="auto"/>
      <w:contextualSpacing/>
    </w:pPr>
    <w:rPr>
      <w:i/>
      <w:sz w:val="20"/>
    </w:rPr>
  </w:style>
  <w:style w:type="paragraph" w:styleId="BodyText">
    <w:name w:val="Body Text"/>
    <w:basedOn w:val="Normal"/>
    <w:link w:val="BodyTextChar"/>
    <w:qFormat/>
    <w:rsid w:val="00C1546F"/>
    <w:rPr>
      <w:szCs w:val="24"/>
    </w:rPr>
  </w:style>
  <w:style w:type="paragraph" w:customStyle="1" w:styleId="BodyText-0After">
    <w:name w:val="Body Text-0 After"/>
    <w:basedOn w:val="BodyText"/>
    <w:rsid w:val="00C1546F"/>
    <w:pPr>
      <w:spacing w:after="0"/>
    </w:pPr>
  </w:style>
  <w:style w:type="paragraph" w:customStyle="1" w:styleId="BulletList">
    <w:name w:val="Bullet List"/>
    <w:basedOn w:val="Normal"/>
    <w:rsid w:val="00C1546F"/>
    <w:pPr>
      <w:numPr>
        <w:numId w:val="1"/>
      </w:numPr>
      <w:autoSpaceDE/>
      <w:autoSpaceDN/>
      <w:adjustRightInd/>
      <w:spacing w:after="120"/>
    </w:pPr>
    <w:rPr>
      <w:szCs w:val="24"/>
    </w:rPr>
  </w:style>
  <w:style w:type="paragraph" w:customStyle="1" w:styleId="BulletListFinal">
    <w:name w:val="Bullet List Final"/>
    <w:basedOn w:val="BulletList"/>
    <w:next w:val="BodyText"/>
    <w:rsid w:val="00C1546F"/>
    <w:pPr>
      <w:numPr>
        <w:numId w:val="2"/>
      </w:numPr>
      <w:spacing w:after="240"/>
    </w:pPr>
  </w:style>
  <w:style w:type="paragraph" w:customStyle="1" w:styleId="DateandProjNumber">
    <w:name w:val="Date and Proj. Number"/>
    <w:basedOn w:val="Normal"/>
    <w:next w:val="BodyText-0After"/>
    <w:rsid w:val="00C1546F"/>
    <w:pPr>
      <w:tabs>
        <w:tab w:val="right" w:pos="9360"/>
      </w:tabs>
      <w:spacing w:before="840" w:after="480"/>
    </w:pPr>
  </w:style>
  <w:style w:type="paragraph" w:customStyle="1" w:styleId="Figure">
    <w:name w:val="Figure"/>
    <w:rsid w:val="00C1546F"/>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7280"/>
        <w:tab w:val="left" w:pos="18000"/>
        <w:tab w:val="left" w:pos="18720"/>
      </w:tabs>
      <w:spacing w:line="317" w:lineRule="exact"/>
      <w:jc w:val="both"/>
    </w:pPr>
    <w:rPr>
      <w:sz w:val="24"/>
      <w:szCs w:val="24"/>
    </w:rPr>
  </w:style>
  <w:style w:type="paragraph" w:styleId="Footer">
    <w:name w:val="footer"/>
    <w:basedOn w:val="Normal"/>
    <w:link w:val="FooterChar"/>
    <w:rsid w:val="00C1546F"/>
    <w:pPr>
      <w:tabs>
        <w:tab w:val="center" w:pos="4680"/>
        <w:tab w:val="right" w:pos="9360"/>
      </w:tabs>
      <w:spacing w:after="0" w:line="240" w:lineRule="auto"/>
    </w:pPr>
    <w:rPr>
      <w:rFonts w:ascii="Arial" w:hAnsi="Arial" w:cs="Arial"/>
      <w:sz w:val="16"/>
      <w:szCs w:val="16"/>
    </w:rPr>
  </w:style>
  <w:style w:type="paragraph" w:styleId="Header">
    <w:name w:val="header"/>
    <w:basedOn w:val="BodyText-0After"/>
    <w:link w:val="HeaderChar"/>
    <w:uiPriority w:val="99"/>
    <w:rsid w:val="00C1546F"/>
    <w:pPr>
      <w:pBdr>
        <w:bottom w:val="single" w:sz="8" w:space="1" w:color="auto"/>
      </w:pBdr>
      <w:tabs>
        <w:tab w:val="left" w:pos="960"/>
      </w:tabs>
      <w:spacing w:after="480"/>
      <w:ind w:left="965" w:hanging="965"/>
      <w:contextualSpacing/>
    </w:pPr>
    <w:rPr>
      <w:i/>
    </w:rPr>
  </w:style>
  <w:style w:type="paragraph" w:customStyle="1" w:styleId="Footer11X17">
    <w:name w:val="Footer 11X17"/>
    <w:basedOn w:val="Footer"/>
    <w:rsid w:val="00C1546F"/>
    <w:pPr>
      <w:tabs>
        <w:tab w:val="clear" w:pos="4680"/>
        <w:tab w:val="clear" w:pos="9360"/>
        <w:tab w:val="center" w:pos="16200"/>
        <w:tab w:val="right" w:pos="21600"/>
      </w:tabs>
      <w:autoSpaceDE/>
      <w:autoSpaceDN/>
      <w:adjustRightInd/>
      <w:jc w:val="left"/>
    </w:pPr>
    <w:rPr>
      <w:rFonts w:cs="Times New Roman"/>
      <w:szCs w:val="24"/>
    </w:rPr>
  </w:style>
  <w:style w:type="paragraph" w:customStyle="1" w:styleId="SignatureLine">
    <w:name w:val="Signature Line"/>
    <w:basedOn w:val="BodyText-0After"/>
    <w:rsid w:val="00C1546F"/>
    <w:pPr>
      <w:spacing w:after="240" w:line="240" w:lineRule="auto"/>
      <w:contextualSpacing/>
    </w:pPr>
  </w:style>
  <w:style w:type="paragraph" w:customStyle="1" w:styleId="Subject">
    <w:name w:val="Subject"/>
    <w:basedOn w:val="BodyText"/>
    <w:next w:val="BodyText"/>
    <w:rsid w:val="00C1546F"/>
    <w:pPr>
      <w:tabs>
        <w:tab w:val="left" w:pos="1800"/>
      </w:tabs>
      <w:ind w:left="1800" w:hanging="1080"/>
    </w:pPr>
    <w:rPr>
      <w:b/>
      <w:bCs/>
      <w:i/>
      <w:iCs/>
    </w:rPr>
  </w:style>
  <w:style w:type="paragraph" w:customStyle="1" w:styleId="Table">
    <w:name w:val="Table"/>
    <w:basedOn w:val="Normal"/>
    <w:rsid w:val="00C1546F"/>
    <w:pPr>
      <w:autoSpaceDE/>
      <w:autoSpaceDN/>
      <w:adjustRightInd/>
      <w:contextualSpacing/>
      <w:jc w:val="center"/>
    </w:pPr>
    <w:rPr>
      <w:b/>
      <w:bCs/>
      <w:szCs w:val="24"/>
    </w:rPr>
  </w:style>
  <w:style w:type="paragraph" w:customStyle="1" w:styleId="TableText">
    <w:name w:val="Table Text"/>
    <w:basedOn w:val="Normal"/>
    <w:rsid w:val="00C1546F"/>
    <w:pPr>
      <w:autoSpaceDE/>
      <w:autoSpaceDN/>
      <w:adjustRightInd/>
      <w:spacing w:before="20" w:after="20" w:line="240" w:lineRule="auto"/>
      <w:jc w:val="left"/>
    </w:pPr>
    <w:rPr>
      <w:rFonts w:ascii="Arial Narrow" w:hAnsi="Arial Narrow" w:cs="Arial Narrow"/>
      <w:bCs/>
      <w:sz w:val="20"/>
      <w:szCs w:val="18"/>
    </w:rPr>
  </w:style>
  <w:style w:type="paragraph" w:customStyle="1" w:styleId="TableTextItalic">
    <w:name w:val="Table Text Italic"/>
    <w:basedOn w:val="Normal"/>
    <w:rsid w:val="00C1546F"/>
    <w:pPr>
      <w:autoSpaceDE/>
      <w:autoSpaceDN/>
      <w:adjustRightInd/>
      <w:spacing w:before="20" w:after="20" w:line="240" w:lineRule="auto"/>
      <w:jc w:val="left"/>
    </w:pPr>
    <w:rPr>
      <w:rFonts w:ascii="Arial Narrow" w:hAnsi="Arial Narrow" w:cs="Arial Narrow"/>
      <w:bCs/>
      <w:i/>
      <w:sz w:val="20"/>
      <w:szCs w:val="18"/>
    </w:rPr>
  </w:style>
  <w:style w:type="paragraph" w:customStyle="1" w:styleId="TableText-Center">
    <w:name w:val="Table Text-Center"/>
    <w:basedOn w:val="TableText"/>
    <w:rsid w:val="00C1546F"/>
    <w:pPr>
      <w:jc w:val="center"/>
    </w:pPr>
  </w:style>
  <w:style w:type="paragraph" w:styleId="NormalWeb">
    <w:name w:val="Normal (Web)"/>
    <w:basedOn w:val="Normal"/>
    <w:semiHidden/>
    <w:rsid w:val="00C1546F"/>
    <w:rPr>
      <w:szCs w:val="24"/>
    </w:rPr>
  </w:style>
  <w:style w:type="character" w:styleId="PageNumber">
    <w:name w:val="page number"/>
    <w:basedOn w:val="DefaultParagraphFont"/>
    <w:semiHidden/>
    <w:rsid w:val="00C1546F"/>
  </w:style>
  <w:style w:type="paragraph" w:customStyle="1" w:styleId="ReferenceList">
    <w:name w:val="Reference List"/>
    <w:basedOn w:val="Normal"/>
    <w:next w:val="Normal"/>
    <w:link w:val="ReferenceListChar"/>
    <w:rsid w:val="00C1546F"/>
    <w:pPr>
      <w:autoSpaceDE/>
      <w:autoSpaceDN/>
      <w:adjustRightInd/>
      <w:ind w:left="720" w:hanging="720"/>
      <w:jc w:val="left"/>
    </w:pPr>
    <w:rPr>
      <w:szCs w:val="24"/>
    </w:rPr>
  </w:style>
  <w:style w:type="paragraph" w:customStyle="1" w:styleId="FooterLandscape">
    <w:name w:val="Footer Landscape"/>
    <w:basedOn w:val="Footer"/>
    <w:rsid w:val="00C1546F"/>
    <w:pPr>
      <w:tabs>
        <w:tab w:val="clear" w:pos="4680"/>
        <w:tab w:val="clear" w:pos="9360"/>
        <w:tab w:val="center" w:pos="6480"/>
        <w:tab w:val="right" w:pos="12960"/>
      </w:tabs>
      <w:autoSpaceDE/>
      <w:autoSpaceDN/>
      <w:adjustRightInd/>
    </w:pPr>
  </w:style>
  <w:style w:type="paragraph" w:customStyle="1" w:styleId="HeaderAppendix">
    <w:name w:val="Header_Appendix"/>
    <w:basedOn w:val="Normal"/>
    <w:rsid w:val="00C1546F"/>
    <w:pPr>
      <w:widowControl w:val="0"/>
      <w:pBdr>
        <w:bottom w:val="single" w:sz="8" w:space="1" w:color="auto"/>
      </w:pBdr>
      <w:tabs>
        <w:tab w:val="center" w:pos="4320"/>
        <w:tab w:val="right" w:pos="8640"/>
      </w:tabs>
      <w:spacing w:after="480" w:line="240" w:lineRule="auto"/>
      <w:contextualSpacing/>
      <w:jc w:val="center"/>
    </w:pPr>
    <w:rPr>
      <w:rFonts w:ascii="Arial" w:hAnsi="Arial" w:cs="Arial"/>
      <w:b/>
      <w:sz w:val="28"/>
      <w:szCs w:val="28"/>
    </w:rPr>
  </w:style>
  <w:style w:type="paragraph" w:customStyle="1" w:styleId="Sincerely">
    <w:name w:val="Sincerely"/>
    <w:basedOn w:val="BodyText"/>
    <w:next w:val="SignatureLine"/>
    <w:rsid w:val="00C1546F"/>
    <w:pPr>
      <w:spacing w:after="480"/>
    </w:pPr>
  </w:style>
  <w:style w:type="paragraph" w:customStyle="1" w:styleId="TableHeading">
    <w:name w:val="Table Heading"/>
    <w:basedOn w:val="Normal"/>
    <w:rsid w:val="00C1546F"/>
    <w:pPr>
      <w:autoSpaceDE/>
      <w:autoSpaceDN/>
      <w:adjustRightInd/>
      <w:spacing w:before="20" w:after="20" w:line="240" w:lineRule="auto"/>
      <w:jc w:val="center"/>
    </w:pPr>
    <w:rPr>
      <w:rFonts w:ascii="Arial Narrow" w:hAnsi="Arial Narrow"/>
      <w:b/>
      <w:sz w:val="20"/>
      <w:szCs w:val="24"/>
    </w:rPr>
  </w:style>
  <w:style w:type="paragraph" w:customStyle="1" w:styleId="TableSubheading">
    <w:name w:val="Table Subheading"/>
    <w:basedOn w:val="TableText"/>
    <w:rsid w:val="00C1546F"/>
    <w:pPr>
      <w:jc w:val="center"/>
    </w:pPr>
    <w:rPr>
      <w:bCs w:val="0"/>
      <w:i/>
      <w:iCs/>
    </w:rPr>
  </w:style>
  <w:style w:type="paragraph" w:customStyle="1" w:styleId="TableSubtotal">
    <w:name w:val="Table Subtotal"/>
    <w:basedOn w:val="TableText"/>
    <w:rsid w:val="00C1546F"/>
    <w:pPr>
      <w:jc w:val="right"/>
    </w:pPr>
    <w:rPr>
      <w:i/>
    </w:rPr>
  </w:style>
  <w:style w:type="paragraph" w:customStyle="1" w:styleId="TableTotal">
    <w:name w:val="Table Total"/>
    <w:basedOn w:val="TableText"/>
    <w:rsid w:val="00C1546F"/>
    <w:pPr>
      <w:jc w:val="right"/>
    </w:pPr>
    <w:rPr>
      <w:b/>
    </w:rPr>
  </w:style>
  <w:style w:type="paragraph" w:customStyle="1" w:styleId="Subheading1">
    <w:name w:val="Subheading 1"/>
    <w:next w:val="BodyText"/>
    <w:rsid w:val="00C1546F"/>
    <w:pPr>
      <w:keepNext/>
      <w:spacing w:after="240" w:line="317" w:lineRule="exact"/>
    </w:pPr>
    <w:rPr>
      <w:b/>
      <w:sz w:val="24"/>
      <w:szCs w:val="24"/>
    </w:rPr>
  </w:style>
  <w:style w:type="paragraph" w:customStyle="1" w:styleId="Subheading2">
    <w:name w:val="Subheading 2"/>
    <w:basedOn w:val="Subheading1"/>
    <w:next w:val="BodyText"/>
    <w:rsid w:val="00C1546F"/>
    <w:rPr>
      <w:i/>
    </w:rPr>
  </w:style>
  <w:style w:type="paragraph" w:customStyle="1" w:styleId="Subheading3">
    <w:name w:val="Subheading 3"/>
    <w:basedOn w:val="Subheading1"/>
    <w:next w:val="BodyText"/>
    <w:rsid w:val="00C1546F"/>
    <w:rPr>
      <w:b w:val="0"/>
      <w:u w:val="single"/>
    </w:rPr>
  </w:style>
  <w:style w:type="paragraph" w:customStyle="1" w:styleId="Subheading4">
    <w:name w:val="Subheading 4"/>
    <w:basedOn w:val="Subheading1"/>
    <w:next w:val="BodyText"/>
    <w:rsid w:val="00C1546F"/>
    <w:rPr>
      <w:b w:val="0"/>
      <w:i/>
      <w:u w:val="single"/>
    </w:rPr>
  </w:style>
  <w:style w:type="paragraph" w:customStyle="1" w:styleId="NumberList">
    <w:name w:val="Number List"/>
    <w:basedOn w:val="Normal"/>
    <w:next w:val="BodyText"/>
    <w:rsid w:val="00C1546F"/>
    <w:pPr>
      <w:numPr>
        <w:numId w:val="3"/>
      </w:numPr>
      <w:autoSpaceDE/>
      <w:autoSpaceDN/>
      <w:adjustRightInd/>
      <w:spacing w:after="120"/>
    </w:pPr>
    <w:rPr>
      <w:szCs w:val="24"/>
    </w:rPr>
  </w:style>
  <w:style w:type="paragraph" w:customStyle="1" w:styleId="TableSourceNote">
    <w:name w:val="Table Source/Note"/>
    <w:basedOn w:val="Normal"/>
    <w:rsid w:val="00C1546F"/>
    <w:pPr>
      <w:autoSpaceDE/>
      <w:autoSpaceDN/>
      <w:adjustRightInd/>
      <w:spacing w:before="60" w:line="240" w:lineRule="auto"/>
      <w:contextualSpacing/>
    </w:pPr>
    <w:rPr>
      <w:rFonts w:ascii="Arial Narrow" w:hAnsi="Arial Narrow"/>
      <w:sz w:val="18"/>
      <w:szCs w:val="18"/>
    </w:rPr>
  </w:style>
  <w:style w:type="paragraph" w:customStyle="1" w:styleId="SpeciesListFamily">
    <w:name w:val="Species List (Family)"/>
    <w:basedOn w:val="Normal"/>
    <w:next w:val="SpeciesListSpecies"/>
    <w:rsid w:val="00C1546F"/>
    <w:pPr>
      <w:keepNext/>
      <w:keepLines/>
      <w:spacing w:after="0"/>
    </w:pPr>
    <w:rPr>
      <w:rFonts w:ascii="Times New Roman Bold" w:hAnsi="Times New Roman Bold"/>
      <w:b/>
      <w:caps/>
    </w:rPr>
  </w:style>
  <w:style w:type="paragraph" w:customStyle="1" w:styleId="SpeciesListSpecies">
    <w:name w:val="Species List (Species)"/>
    <w:basedOn w:val="Normal"/>
    <w:rsid w:val="00C1546F"/>
    <w:pPr>
      <w:contextualSpacing/>
    </w:pPr>
  </w:style>
  <w:style w:type="paragraph" w:customStyle="1" w:styleId="SpeciesListHeading1">
    <w:name w:val="Species List Heading 1"/>
    <w:basedOn w:val="Normal"/>
    <w:rsid w:val="00C1546F"/>
    <w:pPr>
      <w:jc w:val="center"/>
    </w:pPr>
    <w:rPr>
      <w:rFonts w:ascii="Arial Bold" w:hAnsi="Arial Bold"/>
      <w:b/>
      <w:caps/>
    </w:rPr>
  </w:style>
  <w:style w:type="paragraph" w:customStyle="1" w:styleId="SpeciesListHeading2">
    <w:name w:val="Species List Heading 2"/>
    <w:basedOn w:val="Normal"/>
    <w:rsid w:val="00C1546F"/>
    <w:pPr>
      <w:jc w:val="center"/>
    </w:pPr>
    <w:rPr>
      <w:rFonts w:ascii="Times New Roman Bold" w:hAnsi="Times New Roman Bold"/>
      <w:b/>
      <w:caps/>
    </w:rPr>
  </w:style>
  <w:style w:type="paragraph" w:customStyle="1" w:styleId="MitigationMeasure">
    <w:name w:val="Mitigation Measure"/>
    <w:basedOn w:val="BodyText"/>
    <w:rsid w:val="00C1546F"/>
    <w:pPr>
      <w:tabs>
        <w:tab w:val="left" w:pos="1440"/>
      </w:tabs>
      <w:ind w:left="1440" w:hanging="1440"/>
    </w:pPr>
  </w:style>
  <w:style w:type="paragraph" w:customStyle="1" w:styleId="QuoteText">
    <w:name w:val="Quote Text"/>
    <w:basedOn w:val="BodyText"/>
    <w:rsid w:val="00C1546F"/>
    <w:pPr>
      <w:autoSpaceDE/>
      <w:autoSpaceDN/>
      <w:adjustRightInd/>
      <w:ind w:left="720" w:right="720"/>
    </w:pPr>
  </w:style>
  <w:style w:type="paragraph" w:styleId="FootnoteText">
    <w:name w:val="footnote text"/>
    <w:basedOn w:val="Normal"/>
    <w:rsid w:val="00C1546F"/>
    <w:pPr>
      <w:autoSpaceDE/>
      <w:autoSpaceDN/>
      <w:adjustRightInd/>
      <w:spacing w:after="0" w:line="240" w:lineRule="auto"/>
    </w:pPr>
    <w:rPr>
      <w:sz w:val="20"/>
    </w:rPr>
  </w:style>
  <w:style w:type="paragraph" w:customStyle="1" w:styleId="TableTextBullets">
    <w:name w:val="Table Text Bullets"/>
    <w:basedOn w:val="TableText"/>
    <w:rsid w:val="00C1546F"/>
    <w:pPr>
      <w:numPr>
        <w:numId w:val="4"/>
      </w:numPr>
    </w:pPr>
  </w:style>
  <w:style w:type="paragraph" w:customStyle="1" w:styleId="TableTextHanging">
    <w:name w:val="Table Text Hanging"/>
    <w:basedOn w:val="TableText"/>
    <w:rsid w:val="00C1546F"/>
    <w:pPr>
      <w:tabs>
        <w:tab w:val="left" w:pos="288"/>
      </w:tabs>
      <w:ind w:left="288" w:hanging="288"/>
    </w:pPr>
  </w:style>
  <w:style w:type="paragraph" w:styleId="BalloonText">
    <w:name w:val="Balloon Text"/>
    <w:basedOn w:val="Normal"/>
    <w:semiHidden/>
    <w:rsid w:val="00C1546F"/>
    <w:rPr>
      <w:rFonts w:ascii="Tahoma" w:hAnsi="Tahoma" w:cs="Tahoma"/>
      <w:sz w:val="16"/>
      <w:szCs w:val="16"/>
    </w:rPr>
  </w:style>
  <w:style w:type="table" w:styleId="TableGrid">
    <w:name w:val="Table Grid"/>
    <w:basedOn w:val="TableNormal"/>
    <w:rsid w:val="001F2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230F8B"/>
    <w:rPr>
      <w:color w:val="0000FF" w:themeColor="hyperlink"/>
      <w:u w:val="single"/>
    </w:rPr>
  </w:style>
  <w:style w:type="character" w:styleId="FollowedHyperlink">
    <w:name w:val="FollowedHyperlink"/>
    <w:basedOn w:val="DefaultParagraphFont"/>
    <w:rsid w:val="00DA3F1E"/>
    <w:rPr>
      <w:color w:val="800080" w:themeColor="followedHyperlink"/>
      <w:u w:val="single"/>
    </w:rPr>
  </w:style>
  <w:style w:type="paragraph" w:styleId="ListParagraph">
    <w:name w:val="List Paragraph"/>
    <w:basedOn w:val="Normal"/>
    <w:uiPriority w:val="34"/>
    <w:qFormat/>
    <w:rsid w:val="001F1B0C"/>
    <w:pPr>
      <w:ind w:left="720"/>
      <w:contextualSpacing/>
    </w:pPr>
  </w:style>
  <w:style w:type="character" w:customStyle="1" w:styleId="ReferenceListChar">
    <w:name w:val="Reference List Char"/>
    <w:link w:val="ReferenceList"/>
    <w:rsid w:val="00504E30"/>
    <w:rPr>
      <w:sz w:val="24"/>
      <w:szCs w:val="24"/>
    </w:rPr>
  </w:style>
  <w:style w:type="character" w:styleId="CommentReference">
    <w:name w:val="annotation reference"/>
    <w:basedOn w:val="DefaultParagraphFont"/>
    <w:uiPriority w:val="99"/>
    <w:rsid w:val="00F6615E"/>
    <w:rPr>
      <w:sz w:val="16"/>
      <w:szCs w:val="16"/>
    </w:rPr>
  </w:style>
  <w:style w:type="paragraph" w:styleId="CommentText">
    <w:name w:val="annotation text"/>
    <w:basedOn w:val="Normal"/>
    <w:link w:val="CommentTextChar"/>
    <w:uiPriority w:val="99"/>
    <w:rsid w:val="00F6615E"/>
    <w:pPr>
      <w:spacing w:line="240" w:lineRule="auto"/>
    </w:pPr>
    <w:rPr>
      <w:sz w:val="20"/>
    </w:rPr>
  </w:style>
  <w:style w:type="character" w:customStyle="1" w:styleId="CommentTextChar">
    <w:name w:val="Comment Text Char"/>
    <w:basedOn w:val="DefaultParagraphFont"/>
    <w:link w:val="CommentText"/>
    <w:uiPriority w:val="99"/>
    <w:rsid w:val="00F6615E"/>
  </w:style>
  <w:style w:type="paragraph" w:styleId="CommentSubject">
    <w:name w:val="annotation subject"/>
    <w:basedOn w:val="CommentText"/>
    <w:next w:val="CommentText"/>
    <w:link w:val="CommentSubjectChar"/>
    <w:rsid w:val="00F6615E"/>
    <w:rPr>
      <w:b/>
      <w:bCs/>
    </w:rPr>
  </w:style>
  <w:style w:type="character" w:customStyle="1" w:styleId="CommentSubjectChar">
    <w:name w:val="Comment Subject Char"/>
    <w:basedOn w:val="CommentTextChar"/>
    <w:link w:val="CommentSubject"/>
    <w:rsid w:val="00F6615E"/>
    <w:rPr>
      <w:b/>
      <w:bCs/>
    </w:rPr>
  </w:style>
  <w:style w:type="character" w:customStyle="1" w:styleId="BodyTextChar">
    <w:name w:val="Body Text Char"/>
    <w:link w:val="BodyText"/>
    <w:rsid w:val="00F6615E"/>
    <w:rPr>
      <w:sz w:val="24"/>
      <w:szCs w:val="24"/>
    </w:rPr>
  </w:style>
  <w:style w:type="paragraph" w:styleId="Revision">
    <w:name w:val="Revision"/>
    <w:hidden/>
    <w:uiPriority w:val="99"/>
    <w:semiHidden/>
    <w:rsid w:val="00C218A2"/>
    <w:rPr>
      <w:sz w:val="24"/>
    </w:rPr>
  </w:style>
  <w:style w:type="character" w:customStyle="1" w:styleId="FooterChar">
    <w:name w:val="Footer Char"/>
    <w:link w:val="Footer"/>
    <w:rsid w:val="00423939"/>
    <w:rPr>
      <w:rFonts w:ascii="Arial" w:hAnsi="Arial" w:cs="Arial"/>
      <w:sz w:val="16"/>
      <w:szCs w:val="16"/>
    </w:rPr>
  </w:style>
  <w:style w:type="character" w:customStyle="1" w:styleId="HeaderChar">
    <w:name w:val="Header Char"/>
    <w:link w:val="Header"/>
    <w:uiPriority w:val="99"/>
    <w:rsid w:val="00423939"/>
    <w:rPr>
      <w:i/>
      <w:sz w:val="24"/>
      <w:szCs w:val="24"/>
    </w:rPr>
  </w:style>
  <w:style w:type="character" w:customStyle="1" w:styleId="Variable">
    <w:name w:val="Variable"/>
    <w:rsid w:val="008F0A0C"/>
  </w:style>
  <w:style w:type="character" w:styleId="FootnoteReference">
    <w:name w:val="footnote reference"/>
    <w:basedOn w:val="DefaultParagraphFont"/>
    <w:semiHidden/>
    <w:unhideWhenUsed/>
    <w:rsid w:val="00D859AE"/>
    <w:rPr>
      <w:vertAlign w:val="superscript"/>
    </w:rPr>
  </w:style>
  <w:style w:type="character" w:styleId="Emphasis">
    <w:name w:val="Emphasis"/>
    <w:basedOn w:val="DefaultParagraphFont"/>
    <w:qFormat/>
    <w:rsid w:val="009017CB"/>
    <w:rPr>
      <w:i/>
      <w:iCs/>
    </w:rPr>
  </w:style>
  <w:style w:type="character" w:customStyle="1" w:styleId="Heading1Char">
    <w:name w:val="Heading 1 Char"/>
    <w:basedOn w:val="DefaultParagraphFont"/>
    <w:link w:val="Heading1"/>
    <w:rsid w:val="00AF3163"/>
    <w:rPr>
      <w:rFonts w:ascii="Arial Bold" w:hAnsi="Arial Bold" w:cs="Arial Bold"/>
      <w:b/>
      <w:bCs/>
      <w:caps/>
      <w:spacing w:val="-2"/>
      <w:sz w:val="24"/>
      <w:szCs w:val="28"/>
    </w:rPr>
  </w:style>
  <w:style w:type="paragraph" w:styleId="TOCHeading">
    <w:name w:val="TOC Heading"/>
    <w:basedOn w:val="Heading1"/>
    <w:next w:val="Normal"/>
    <w:uiPriority w:val="39"/>
    <w:unhideWhenUsed/>
    <w:qFormat/>
    <w:rsid w:val="00A8383B"/>
    <w:pPr>
      <w:spacing w:before="240" w:after="0" w:line="259" w:lineRule="auto"/>
      <w:outlineLvl w:val="9"/>
    </w:pPr>
    <w:rPr>
      <w:rFonts w:asciiTheme="majorHAnsi" w:eastAsiaTheme="majorEastAsia" w:hAnsiTheme="majorHAnsi" w:cstheme="majorBidi"/>
      <w:b w:val="0"/>
      <w:bCs w:val="0"/>
      <w:caps w:val="0"/>
      <w:color w:val="365F91" w:themeColor="accent1" w:themeShade="BF"/>
      <w:spacing w:val="0"/>
      <w:sz w:val="32"/>
      <w:szCs w:val="32"/>
    </w:rPr>
  </w:style>
  <w:style w:type="paragraph" w:styleId="TOC1">
    <w:name w:val="toc 1"/>
    <w:basedOn w:val="Normal"/>
    <w:next w:val="Normal"/>
    <w:autoRedefine/>
    <w:uiPriority w:val="39"/>
    <w:unhideWhenUsed/>
    <w:rsid w:val="005B6171"/>
    <w:pPr>
      <w:spacing w:after="100"/>
    </w:pPr>
    <w:rPr>
      <w:rFonts w:ascii="Arial Narrow" w:hAnsi="Arial Narrow"/>
      <w:sz w:val="22"/>
    </w:rPr>
  </w:style>
  <w:style w:type="paragraph" w:styleId="TOC2">
    <w:name w:val="toc 2"/>
    <w:basedOn w:val="Normal"/>
    <w:next w:val="Normal"/>
    <w:autoRedefine/>
    <w:uiPriority w:val="39"/>
    <w:unhideWhenUsed/>
    <w:rsid w:val="000E78B3"/>
    <w:pPr>
      <w:spacing w:after="100"/>
      <w:ind w:left="240"/>
    </w:pPr>
    <w:rPr>
      <w:rFonts w:ascii="Arial Narrow" w:hAnsi="Arial Narrow"/>
      <w:sz w:val="22"/>
    </w:rPr>
  </w:style>
  <w:style w:type="paragraph" w:styleId="TOC3">
    <w:name w:val="toc 3"/>
    <w:basedOn w:val="Normal"/>
    <w:next w:val="Normal"/>
    <w:autoRedefine/>
    <w:uiPriority w:val="39"/>
    <w:unhideWhenUsed/>
    <w:rsid w:val="000C355B"/>
    <w:pPr>
      <w:spacing w:after="100"/>
      <w:ind w:left="480"/>
    </w:pPr>
    <w:rPr>
      <w:rFonts w:ascii="Arial Narrow" w:hAnsi="Arial Narrow"/>
      <w:sz w:val="22"/>
    </w:rPr>
  </w:style>
  <w:style w:type="character" w:styleId="UnresolvedMention">
    <w:name w:val="Unresolved Mention"/>
    <w:basedOn w:val="DefaultParagraphFont"/>
    <w:uiPriority w:val="99"/>
    <w:semiHidden/>
    <w:unhideWhenUsed/>
    <w:rsid w:val="008065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877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mailto:carly.beck@wildlife.ca.gov" TargetMode="External"/><Relationship Id="rId3" Type="http://schemas.openxmlformats.org/officeDocument/2006/relationships/customXml" Target="../customXml/item3.xml"/><Relationship Id="rId21" Type="http://schemas.openxmlformats.org/officeDocument/2006/relationships/hyperlink" Target="https://nam01.safelinks.protection.outlook.com/?url=https%3A%2F%2Fwww.fws.gov%2Fsouthwest%2Fes%2Farizona%2FDocuments%2FSpeciesDocs%2FYellowBilledCuckoo%2FYBCU%2520Survey%2520Protocol_%2520DRAFT_2016.pdf&amp;data=02%7C01%7Celizabethd%40rivco.org%7C1408de4f995946f9e30108d7532106d4%7Cd7f03410e0a84159b30054980ef605d0%7C0%7C0%7C637069274821532004&amp;sdata=JLo%2BLRxqw7XfCsoMFFVnLGZsNALIqx%2FG1pfuE55Sr2o%3D&amp;reserved=0" TargetMode="Externa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wrcrca.maps.arcgis.com/apps/webappviewer/index.html?id=a73e69d2a64d41c29ebd3acd67467abd"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nam01.safelinks.protection.outlook.com/?url=https%3A%2F%2Fwww.fws.gov%2Fventura%2Fendangered%2Fspecies%2Fsurveys-protocol.html&amp;data=02%7C01%7Celizabethd%40rivco.org%7C1408de4f995946f9e30108d7532106d4%7Cd7f03410e0a84159b30054980ef605d0%7C0%7C0%7C637069274821522015&amp;sdata=2e%2FwV%2Bc%2Fjv1nhBawBnW2PwPnwkef%2B9BTOvT13kSs4Ho%3D&amp;reserved=0"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james_thiede@fws.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90d21fc9-e2c9-430a-9ac6-9881b2c77eb0">W6ZFJXSVMZJC-114-41</_dlc_DocId>
    <_dlc_DocIdUrl xmlns="90d21fc9-e2c9-430a-9ac6-9881b2c77eb0">
      <Url>http://moss2010.dudek.com/Groups/Resources/_layouts/DocIdRedir.aspx?ID=W6ZFJXSVMZJC-114-41</Url>
      <Description>W6ZFJXSVMZJC-114-41</Description>
    </_dlc_DocIdUrl>
    <Template_x0020_Type xmlns="f4a83a27-ce5a-4216-a2fe-e67442cba0f0">Letter Report</Template_x0020_Type>
    <Description0 xmlns="f4a83a27-ce5a-4216-a2fe-e67442cba0f0">Basic letter report for smaller Dudek reports (for larger technical reports see the Project Report template)</Description0>
    <Location xmlns="f4a83a27-ce5a-4216-a2fe-e67442cba0f0">Generic</Location>
    <Category xmlns="f4a83a27-ce5a-4216-a2fe-e67442cba0f0">Reports</Categor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9562A8D6A4CE0468056042EAE8F8686" ma:contentTypeVersion="4" ma:contentTypeDescription="Create a new document." ma:contentTypeScope="" ma:versionID="ea8ea40b303ddc22c52092d2423e0e52">
  <xsd:schema xmlns:xsd="http://www.w3.org/2001/XMLSchema" xmlns:xs="http://www.w3.org/2001/XMLSchema" xmlns:p="http://schemas.microsoft.com/office/2006/metadata/properties" xmlns:ns2="90d21fc9-e2c9-430a-9ac6-9881b2c77eb0" xmlns:ns3="f4a83a27-ce5a-4216-a2fe-e67442cba0f0" targetNamespace="http://schemas.microsoft.com/office/2006/metadata/properties" ma:root="true" ma:fieldsID="62ec4e2fa0032f8cbf46752ad3e12520" ns2:_="" ns3:_="">
    <xsd:import namespace="90d21fc9-e2c9-430a-9ac6-9881b2c77eb0"/>
    <xsd:import namespace="f4a83a27-ce5a-4216-a2fe-e67442cba0f0"/>
    <xsd:element name="properties">
      <xsd:complexType>
        <xsd:sequence>
          <xsd:element name="documentManagement">
            <xsd:complexType>
              <xsd:all>
                <xsd:element ref="ns2:_dlc_DocId" minOccurs="0"/>
                <xsd:element ref="ns2:_dlc_DocIdUrl" minOccurs="0"/>
                <xsd:element ref="ns2:_dlc_DocIdPersistId" minOccurs="0"/>
                <xsd:element ref="ns3:Description0" minOccurs="0"/>
                <xsd:element ref="ns3:Category"/>
                <xsd:element ref="ns3:Location"/>
                <xsd:element ref="ns3:Template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d21fc9-e2c9-430a-9ac6-9881b2c77eb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4a83a27-ce5a-4216-a2fe-e67442cba0f0" elementFormDefault="qualified">
    <xsd:import namespace="http://schemas.microsoft.com/office/2006/documentManagement/types"/>
    <xsd:import namespace="http://schemas.microsoft.com/office/infopath/2007/PartnerControls"/>
    <xsd:element name="Description0" ma:index="11" nillable="true" ma:displayName="Description" ma:internalName="Description0">
      <xsd:simpleType>
        <xsd:restriction base="dms:Note">
          <xsd:maxLength value="255"/>
        </xsd:restriction>
      </xsd:simpleType>
    </xsd:element>
    <xsd:element name="Category" ma:index="12" ma:displayName="Category" ma:description="" ma:format="Dropdown" ma:internalName="Category">
      <xsd:simpleType>
        <xsd:restriction base="dms:Choice">
          <xsd:enumeration value="Administrative"/>
          <xsd:enumeration value="PowerPoint"/>
          <xsd:enumeration value="Proposals"/>
          <xsd:enumeration value="Reports"/>
          <xsd:enumeration value="Covers"/>
          <xsd:enumeration value="Letterhead"/>
          <xsd:enumeration value="Interview Brochures"/>
        </xsd:restriction>
      </xsd:simpleType>
    </xsd:element>
    <xsd:element name="Location" ma:index="13" ma:displayName="Location" ma:description="" ma:format="Dropdown" ma:internalName="Location">
      <xsd:simpleType>
        <xsd:restriction base="dms:Choice">
          <xsd:enumeration value="Generic"/>
          <xsd:enumeration value="Auburn"/>
          <xsd:enumeration value="Encinitas - Main"/>
          <xsd:enumeration value="Encinitas - Annex 2 (North)"/>
          <xsd:enumeration value="Encinitas - Annex 2 (South)"/>
          <xsd:enumeration value="Marin"/>
          <xsd:enumeration value="Palm Desert"/>
          <xsd:enumeration value="Riverside"/>
          <xsd:enumeration value="Sacramento"/>
          <xsd:enumeration value="San Francisco"/>
          <xsd:enumeration value="San Juan Capistrano"/>
          <xsd:enumeration value="San Marcos"/>
          <xsd:enumeration value="Santa Barbara"/>
          <xsd:enumeration value="Pasadena"/>
        </xsd:restriction>
      </xsd:simpleType>
    </xsd:element>
    <xsd:element name="Template_x0020_Type" ma:index="14" ma:displayName="Template Type" ma:description="" ma:format="Dropdown" ma:internalName="Template_x0020_Type">
      <xsd:simpleType>
        <xsd:restriction base="dms:Choice">
          <xsd:enumeration value="Fax Cover Sheets"/>
          <xsd:enumeration value="Mailing Labels - Return Address"/>
          <xsd:enumeration value="Shipping Label"/>
          <xsd:enumeration value="CD Label"/>
          <xsd:enumeration value="Letter of Transmittal"/>
          <xsd:enumeration value="Meeting Agenda"/>
          <xsd:enumeration value="Meeting Minutes"/>
          <xsd:enumeration value="Personal Communication Record"/>
          <xsd:enumeration value="PowerPoint"/>
          <xsd:enumeration value="Letter Proposal"/>
          <xsd:enumeration value="Proposal Cover Letter"/>
          <xsd:enumeration value="Proposal Template"/>
          <xsd:enumeration value="Resume Template"/>
          <xsd:enumeration value="SF330 Template"/>
          <xsd:enumeration value="Environmental Impact Report (EIR)"/>
          <xsd:enumeration value="Initial Study Checklist"/>
          <xsd:enumeration value="Letter Report"/>
          <xsd:enumeration value="Memorandum"/>
          <xsd:enumeration value="NOC"/>
          <xsd:enumeration value="NOD"/>
          <xsd:enumeration value="NOE"/>
          <xsd:enumeration value="NOP"/>
          <xsd:enumeration value="Photo Template"/>
          <xsd:enumeration value="Project Report"/>
          <xsd:enumeration value="Project Report Auto-Numbering"/>
          <xsd:enumeration value="Response to Comments"/>
          <xsd:enumeration value="SOQ Cover"/>
          <xsd:enumeration value="Brochure Example"/>
          <xsd:enumeration value="Brochure Templ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272BE-7FF8-4297-8000-5EE56FD464F9}">
  <ds:schemaRefs>
    <ds:schemaRef ds:uri="http://schemas.microsoft.com/sharepoint/events"/>
  </ds:schemaRefs>
</ds:datastoreItem>
</file>

<file path=customXml/itemProps2.xml><?xml version="1.0" encoding="utf-8"?>
<ds:datastoreItem xmlns:ds="http://schemas.openxmlformats.org/officeDocument/2006/customXml" ds:itemID="{48CE5DBF-DE1D-4E6C-8EA3-46CB043393B6}">
  <ds:schemaRefs>
    <ds:schemaRef ds:uri="http://schemas.microsoft.com/office/2006/metadata/properties"/>
    <ds:schemaRef ds:uri="http://schemas.microsoft.com/office/infopath/2007/PartnerControls"/>
    <ds:schemaRef ds:uri="90d21fc9-e2c9-430a-9ac6-9881b2c77eb0"/>
    <ds:schemaRef ds:uri="f4a83a27-ce5a-4216-a2fe-e67442cba0f0"/>
  </ds:schemaRefs>
</ds:datastoreItem>
</file>

<file path=customXml/itemProps3.xml><?xml version="1.0" encoding="utf-8"?>
<ds:datastoreItem xmlns:ds="http://schemas.openxmlformats.org/officeDocument/2006/customXml" ds:itemID="{B4ACAC01-73AF-4728-BBFE-E39F6058AE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d21fc9-e2c9-430a-9ac6-9881b2c77eb0"/>
    <ds:schemaRef ds:uri="f4a83a27-ce5a-4216-a2fe-e67442cba0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6797B2-87AC-4E2F-A9BA-76918C324573}">
  <ds:schemaRefs>
    <ds:schemaRef ds:uri="http://schemas.microsoft.com/sharepoint/v3/contenttype/forms"/>
  </ds:schemaRefs>
</ds:datastoreItem>
</file>

<file path=customXml/itemProps5.xml><?xml version="1.0" encoding="utf-8"?>
<ds:datastoreItem xmlns:ds="http://schemas.openxmlformats.org/officeDocument/2006/customXml" ds:itemID="{FE36E8C2-6A81-494B-9839-0197B1573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27</Pages>
  <Words>7370</Words>
  <Characters>46589</Characters>
  <Application>Microsoft Office Word</Application>
  <DocSecurity>4</DocSecurity>
  <Lines>388</Lines>
  <Paragraphs>107</Paragraphs>
  <ScaleCrop>false</ScaleCrop>
  <HeadingPairs>
    <vt:vector size="2" baseType="variant">
      <vt:variant>
        <vt:lpstr>Title</vt:lpstr>
      </vt:variant>
      <vt:variant>
        <vt:i4>1</vt:i4>
      </vt:variant>
    </vt:vector>
  </HeadingPairs>
  <TitlesOfParts>
    <vt:vector size="1" baseType="lpstr">
      <vt:lpstr>&lt;Insert month, day and year&gt;</vt:lpstr>
    </vt:vector>
  </TitlesOfParts>
  <Company>Dudek &amp; Associates, Inc.</Company>
  <LinksUpToDate>false</LinksUpToDate>
  <CharactersWithSpaces>53852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&lt;Insert month, day and year&gt;</dc:title>
  <dc:subject/>
  <dc:creator>Mark Lathram (Dudek)</dc:creator>
  <cp:keywords/>
  <dc:description/>
  <cp:lastModifiedBy>Leslie Levy</cp:lastModifiedBy>
  <cp:revision>2</cp:revision>
  <cp:lastPrinted>2017-05-19T18:30:00Z</cp:lastPrinted>
  <dcterms:created xsi:type="dcterms:W3CDTF">2023-04-26T15:53:00Z</dcterms:created>
  <dcterms:modified xsi:type="dcterms:W3CDTF">2023-04-26T15:53:00Z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fc17e3b2-1741-4406-a9cc-4cc09ffc5803</vt:lpwstr>
  </property>
  <property fmtid="{D5CDD505-2E9C-101B-9397-08002B2CF9AE}" pid="3" name="ContentTypeId">
    <vt:lpwstr>0x01010049562A8D6A4CE0468056042EAE8F8686</vt:lpwstr>
  </property>
  <property fmtid="{D5CDD505-2E9C-101B-9397-08002B2CF9AE}" pid="4" name="Order">
    <vt:r8>4100</vt:r8>
  </property>
</Properties>
</file>